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103"/>
        <w:gridCol w:w="2410"/>
        <w:gridCol w:w="2410"/>
      </w:tblGrid>
      <w:tr w:rsidR="00063289" w:rsidRPr="00884BA2" w14:paraId="49B330EA" w14:textId="77777777" w:rsidTr="00BF4407">
        <w:trPr>
          <w:trHeight w:val="397"/>
        </w:trPr>
        <w:tc>
          <w:tcPr>
            <w:tcW w:w="5103" w:type="dxa"/>
            <w:tcBorders>
              <w:right w:val="single" w:sz="4" w:space="0" w:color="808080"/>
            </w:tcBorders>
            <w:noWrap/>
            <w:tcMar>
              <w:left w:w="28" w:type="dxa"/>
            </w:tcMar>
            <w:vAlign w:val="center"/>
          </w:tcPr>
          <w:p w14:paraId="28CE0743" w14:textId="77777777" w:rsidR="00063289" w:rsidRPr="00884BA2" w:rsidRDefault="00063289" w:rsidP="00257739">
            <w:pPr>
              <w:rPr>
                <w:rFonts w:cs="Arial"/>
              </w:rPr>
            </w:pPr>
          </w:p>
        </w:tc>
        <w:tc>
          <w:tcPr>
            <w:tcW w:w="2410" w:type="dxa"/>
            <w:tcBorders>
              <w:top w:val="single" w:sz="4" w:space="0" w:color="808080"/>
              <w:left w:val="single" w:sz="4" w:space="0" w:color="808080"/>
              <w:bottom w:val="single" w:sz="4" w:space="0" w:color="808080"/>
              <w:right w:val="single" w:sz="4" w:space="0" w:color="808080"/>
            </w:tcBorders>
            <w:noWrap/>
            <w:vAlign w:val="center"/>
          </w:tcPr>
          <w:p w14:paraId="02F96BD0" w14:textId="77777777" w:rsidR="00063289" w:rsidRPr="00884BA2" w:rsidRDefault="00063289" w:rsidP="00271EF6">
            <w:pPr>
              <w:ind w:right="176"/>
              <w:rPr>
                <w:rFonts w:cs="Arial"/>
              </w:rPr>
            </w:pPr>
            <w:r w:rsidRPr="00884BA2">
              <w:rPr>
                <w:rFonts w:cs="Arial"/>
              </w:rPr>
              <w:t>Vergabenummer</w:t>
            </w:r>
          </w:p>
        </w:tc>
        <w:tc>
          <w:tcPr>
            <w:tcW w:w="2410" w:type="dxa"/>
            <w:tcBorders>
              <w:top w:val="single" w:sz="4" w:space="0" w:color="808080"/>
              <w:left w:val="single" w:sz="4" w:space="0" w:color="808080"/>
              <w:bottom w:val="single" w:sz="4" w:space="0" w:color="808080"/>
              <w:right w:val="single" w:sz="4" w:space="0" w:color="808080"/>
            </w:tcBorders>
            <w:noWrap/>
            <w:vAlign w:val="center"/>
          </w:tcPr>
          <w:p w14:paraId="35A9AF34" w14:textId="732ED937" w:rsidR="00063289" w:rsidRPr="00884BA2" w:rsidRDefault="00BF4407" w:rsidP="00271EF6">
            <w:pPr>
              <w:ind w:right="176"/>
              <w:rPr>
                <w:rFonts w:cs="Arial"/>
              </w:rPr>
            </w:pP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00015835">
              <w:rPr>
                <w:rFonts w:cs="Arial"/>
                <w:noProof/>
              </w:rPr>
              <w:t>055-26-00179</w:t>
            </w:r>
            <w:r w:rsidRPr="00884BA2">
              <w:rPr>
                <w:rFonts w:cs="Arial"/>
              </w:rPr>
              <w:fldChar w:fldCharType="end"/>
            </w:r>
          </w:p>
        </w:tc>
      </w:tr>
      <w:tr w:rsidR="00BF4407" w:rsidRPr="00884BA2" w14:paraId="0FA8E450" w14:textId="77777777" w:rsidTr="00AA6DA3">
        <w:trPr>
          <w:trHeight w:val="397"/>
        </w:trPr>
        <w:tc>
          <w:tcPr>
            <w:tcW w:w="9923" w:type="dxa"/>
            <w:gridSpan w:val="3"/>
            <w:noWrap/>
            <w:tcMar>
              <w:left w:w="28" w:type="dxa"/>
            </w:tcMar>
            <w:vAlign w:val="center"/>
          </w:tcPr>
          <w:p w14:paraId="0FA031F3" w14:textId="1C538EF7" w:rsidR="00BF4407" w:rsidRPr="00884BA2" w:rsidRDefault="00BF4407" w:rsidP="00271EF6">
            <w:pPr>
              <w:ind w:right="176"/>
              <w:rPr>
                <w:rFonts w:cs="Arial"/>
              </w:rPr>
            </w:pPr>
            <w:r w:rsidRPr="00884BA2">
              <w:rPr>
                <w:rFonts w:cs="Arial"/>
              </w:rPr>
              <w:t xml:space="preserve">Baumaßnahme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00015835" w:rsidRPr="00015835">
              <w:rPr>
                <w:rFonts w:cs="Arial"/>
                <w:noProof/>
              </w:rPr>
              <w:t>Kreispolizeibehörde  Lippe - WC Sanierung</w:t>
            </w:r>
            <w:r w:rsidRPr="00884BA2">
              <w:rPr>
                <w:rFonts w:cs="Arial"/>
              </w:rPr>
              <w:fldChar w:fldCharType="end"/>
            </w:r>
          </w:p>
        </w:tc>
      </w:tr>
      <w:tr w:rsidR="00BF4407" w:rsidRPr="00884BA2" w14:paraId="5578E6DA" w14:textId="77777777" w:rsidTr="00FE0565">
        <w:trPr>
          <w:trHeight w:val="397"/>
        </w:trPr>
        <w:tc>
          <w:tcPr>
            <w:tcW w:w="9923" w:type="dxa"/>
            <w:gridSpan w:val="3"/>
            <w:tcBorders>
              <w:top w:val="single" w:sz="4" w:space="0" w:color="808080"/>
            </w:tcBorders>
            <w:noWrap/>
            <w:tcMar>
              <w:left w:w="28" w:type="dxa"/>
            </w:tcMar>
            <w:vAlign w:val="center"/>
          </w:tcPr>
          <w:p w14:paraId="5B5B37CF" w14:textId="639C2E42" w:rsidR="00BF4407" w:rsidRPr="00884BA2" w:rsidRDefault="00BF4407" w:rsidP="00271EF6">
            <w:pPr>
              <w:ind w:right="34"/>
              <w:rPr>
                <w:rFonts w:cs="Arial"/>
              </w:rPr>
            </w:pPr>
            <w:r w:rsidRPr="00884BA2">
              <w:rPr>
                <w:rFonts w:cs="Arial"/>
              </w:rPr>
              <w:t xml:space="preserve">Leistung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00015835">
              <w:rPr>
                <w:rFonts w:cs="Arial"/>
                <w:noProof/>
              </w:rPr>
              <w:t>Malerarbeiten</w:t>
            </w:r>
            <w:r w:rsidRPr="00884BA2">
              <w:rPr>
                <w:rFonts w:cs="Arial"/>
              </w:rPr>
              <w:fldChar w:fldCharType="end"/>
            </w:r>
          </w:p>
        </w:tc>
      </w:tr>
      <w:tr w:rsidR="00342226" w:rsidRPr="00884BA2" w14:paraId="515CE4EB" w14:textId="77777777" w:rsidTr="00912256">
        <w:trPr>
          <w:trHeight w:val="284"/>
        </w:trPr>
        <w:tc>
          <w:tcPr>
            <w:tcW w:w="9923" w:type="dxa"/>
            <w:gridSpan w:val="3"/>
            <w:noWrap/>
            <w:tcMar>
              <w:left w:w="28" w:type="dxa"/>
            </w:tcMar>
            <w:vAlign w:val="center"/>
          </w:tcPr>
          <w:p w14:paraId="10143858" w14:textId="3F1727BA" w:rsidR="00440B6E" w:rsidRPr="00884BA2" w:rsidRDefault="00440B6E" w:rsidP="00440B6E">
            <w:pPr>
              <w:keepNext w:val="0"/>
              <w:widowControl w:val="0"/>
              <w:spacing w:before="120" w:after="60"/>
              <w:ind w:left="851" w:hanging="851"/>
              <w:rPr>
                <w:rFonts w:cs="Arial"/>
                <w:b/>
              </w:rPr>
            </w:pPr>
            <w:r w:rsidRPr="00884BA2">
              <w:rPr>
                <w:rFonts w:cs="Arial"/>
                <w:b/>
              </w:rPr>
              <w:t>Besondere Vertragsbedingungen</w:t>
            </w:r>
          </w:p>
          <w:p w14:paraId="3682A7C2" w14:textId="77777777" w:rsidR="00440B6E" w:rsidRPr="00884BA2" w:rsidRDefault="00440B6E" w:rsidP="00440B6E">
            <w:pPr>
              <w:keepNext w:val="0"/>
              <w:widowControl w:val="0"/>
              <w:spacing w:before="120" w:after="60"/>
              <w:ind w:left="851" w:hanging="851"/>
              <w:rPr>
                <w:rFonts w:cs="Arial"/>
                <w:b/>
              </w:rPr>
            </w:pPr>
            <w:r w:rsidRPr="00884BA2">
              <w:rPr>
                <w:rFonts w:cs="Arial"/>
                <w:b/>
              </w:rPr>
              <w:t>1</w:t>
            </w:r>
            <w:r w:rsidRPr="00884BA2">
              <w:rPr>
                <w:rFonts w:cs="Arial"/>
                <w:b/>
              </w:rPr>
              <w:tab/>
              <w:t>Ausführungsfristen (§ 5 VOB/B)</w:t>
            </w:r>
          </w:p>
          <w:p w14:paraId="4D6AA16E" w14:textId="77777777" w:rsidR="00440B6E" w:rsidRPr="00884BA2" w:rsidRDefault="00440B6E" w:rsidP="00BF4407">
            <w:pPr>
              <w:keepNext w:val="0"/>
              <w:widowControl w:val="0"/>
              <w:spacing w:before="120" w:after="60" w:line="240" w:lineRule="exact"/>
              <w:ind w:left="851" w:hanging="851"/>
              <w:rPr>
                <w:rFonts w:cs="Arial"/>
              </w:rPr>
            </w:pPr>
            <w:r w:rsidRPr="00884BA2">
              <w:rPr>
                <w:rFonts w:cs="Arial"/>
                <w:b/>
              </w:rPr>
              <w:t>1.1</w:t>
            </w:r>
            <w:r w:rsidRPr="00884BA2">
              <w:rPr>
                <w:rFonts w:cs="Arial"/>
                <w:b/>
              </w:rPr>
              <w:tab/>
            </w:r>
            <w:r w:rsidRPr="00884BA2">
              <w:rPr>
                <w:rFonts w:cs="Arial"/>
              </w:rPr>
              <w:t>Fristen für Beginn und Vollendung der Leistung (=Ausführungsfristen):</w:t>
            </w:r>
          </w:p>
          <w:p w14:paraId="0EBFDEA4" w14:textId="7211551E" w:rsidR="00440B6E" w:rsidRPr="00884BA2" w:rsidRDefault="00440B6E" w:rsidP="00BF4407">
            <w:pPr>
              <w:keepNext w:val="0"/>
              <w:widowControl w:val="0"/>
              <w:spacing w:before="120" w:after="60" w:line="240" w:lineRule="exact"/>
              <w:rPr>
                <w:rFonts w:cs="Arial"/>
              </w:rPr>
            </w:pPr>
            <w:r w:rsidRPr="00884BA2">
              <w:rPr>
                <w:rFonts w:cs="Arial"/>
              </w:rPr>
              <w:t xml:space="preserve">                Mit der Ausführung ist zu beginnen</w:t>
            </w:r>
          </w:p>
          <w:p w14:paraId="72843773" w14:textId="7AFDA988" w:rsidR="00440B6E" w:rsidRPr="00884BA2" w:rsidRDefault="00440B6E" w:rsidP="00BC766B">
            <w:pPr>
              <w:keepNext w:val="0"/>
              <w:widowControl w:val="0"/>
              <w:spacing w:before="120" w:after="60" w:line="240" w:lineRule="exact"/>
              <w:ind w:left="851" w:hanging="851"/>
              <w:jc w:val="left"/>
              <w:rPr>
                <w:rFonts w:cs="Arial"/>
              </w:rPr>
            </w:pPr>
            <w:r w:rsidRPr="00884BA2">
              <w:rPr>
                <w:rFonts w:cs="Arial"/>
              </w:rPr>
              <w:tab/>
            </w:r>
            <w:sdt>
              <w:sdtPr>
                <w:rPr>
                  <w:rFonts w:cs="Arial"/>
                </w:rPr>
                <w:id w:val="-1038199328"/>
                <w14:checkbox>
                  <w14:checked w14:val="1"/>
                  <w14:checkedState w14:val="2612" w14:font="MS Gothic"/>
                  <w14:uncheckedState w14:val="2610" w14:font="MS Gothic"/>
                </w14:checkbox>
              </w:sdtPr>
              <w:sdtEndPr/>
              <w:sdtContent>
                <w:r w:rsidR="00015835">
                  <w:rPr>
                    <w:rFonts w:ascii="MS Gothic" w:eastAsia="MS Gothic" w:hAnsi="MS Gothic" w:cs="Arial" w:hint="eastAsia"/>
                  </w:rPr>
                  <w:t>☒</w:t>
                </w:r>
              </w:sdtContent>
            </w:sdt>
            <w:r w:rsidRPr="00884BA2">
              <w:rPr>
                <w:rFonts w:cs="Arial"/>
              </w:rPr>
              <w:t xml:space="preserve"> am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00015835">
              <w:rPr>
                <w:rFonts w:cs="Arial"/>
                <w:noProof/>
              </w:rPr>
              <w:t>25.01.2027</w:t>
            </w:r>
            <w:r w:rsidRPr="00884BA2">
              <w:rPr>
                <w:rFonts w:cs="Arial"/>
              </w:rPr>
              <w:fldChar w:fldCharType="end"/>
            </w:r>
            <w:r w:rsidR="00BC766B" w:rsidRPr="00884BA2">
              <w:rPr>
                <w:rFonts w:cs="Arial"/>
              </w:rPr>
              <w:br/>
            </w:r>
            <w:sdt>
              <w:sdtPr>
                <w:rPr>
                  <w:rFonts w:cs="Arial"/>
                </w:rPr>
                <w:id w:val="587189970"/>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spätestens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 xml:space="preserve"> Werktage nach Zugang des Auftragsschreibens.</w:t>
            </w:r>
            <w:r w:rsidR="00BC766B" w:rsidRPr="00884BA2">
              <w:rPr>
                <w:rFonts w:cs="Arial"/>
              </w:rPr>
              <w:br/>
            </w:r>
            <w:sdt>
              <w:sdtPr>
                <w:rPr>
                  <w:rFonts w:cs="Arial"/>
                </w:rPr>
                <w:id w:val="47658865"/>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in der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 xml:space="preserve"> KW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,spätestens am letzten Werktag dieser KW.</w:t>
            </w:r>
            <w:r w:rsidR="00BC766B" w:rsidRPr="00884BA2">
              <w:rPr>
                <w:rFonts w:cs="Arial"/>
              </w:rPr>
              <w:br/>
            </w:r>
            <w:sdt>
              <w:sdtPr>
                <w:rPr>
                  <w:rFonts w:cs="Arial"/>
                </w:rPr>
                <w:id w:val="252862672"/>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innerhalb von 12 Werktagen nach Zugang der Aufforderung durch den Auftraggeber (§ 5 Absatz 2 Satz 2 VOB/B). Die Aufforderung wird Ihnen voraussichtlich bis zum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 xml:space="preserve"> zugehen; Ihr Auskunftsrecht gemäß § 5 Absatz 2 Satz 1 VOB/B bleibt hiervon unberührt.</w:t>
            </w:r>
            <w:r w:rsidR="00BC766B" w:rsidRPr="00884BA2">
              <w:rPr>
                <w:rFonts w:cs="Arial"/>
              </w:rPr>
              <w:br/>
            </w:r>
            <w:sdt>
              <w:sdtPr>
                <w:rPr>
                  <w:rFonts w:cs="Arial"/>
                </w:rPr>
                <w:id w:val="1859233147"/>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nach der im beigefügten Bauzeitenplan ausgewiesenen Frist für den Ausführungsbeginn.</w:t>
            </w:r>
            <w:r w:rsidR="00BC766B" w:rsidRPr="00884BA2">
              <w:rPr>
                <w:rFonts w:cs="Arial"/>
              </w:rPr>
              <w:br/>
            </w:r>
            <w:r w:rsidRPr="00884BA2">
              <w:rPr>
                <w:rFonts w:cs="Arial"/>
              </w:rPr>
              <w:t>Die Leistung ist zu vollenden (abnahmereif fertig zu stellen)</w:t>
            </w:r>
            <w:r w:rsidR="00BC766B" w:rsidRPr="00884BA2">
              <w:rPr>
                <w:rFonts w:cs="Arial"/>
              </w:rPr>
              <w:br/>
            </w:r>
            <w:sdt>
              <w:sdtPr>
                <w:rPr>
                  <w:rFonts w:cs="Arial"/>
                </w:rPr>
                <w:id w:val="1140083235"/>
                <w14:checkbox>
                  <w14:checked w14:val="1"/>
                  <w14:checkedState w14:val="2612" w14:font="MS Gothic"/>
                  <w14:uncheckedState w14:val="2610" w14:font="MS Gothic"/>
                </w14:checkbox>
              </w:sdtPr>
              <w:sdtEndPr/>
              <w:sdtContent>
                <w:r w:rsidR="00015835">
                  <w:rPr>
                    <w:rFonts w:ascii="MS Gothic" w:eastAsia="MS Gothic" w:hAnsi="MS Gothic" w:cs="Arial" w:hint="eastAsia"/>
                  </w:rPr>
                  <w:t>☒</w:t>
                </w:r>
              </w:sdtContent>
            </w:sdt>
            <w:r w:rsidRPr="00884BA2">
              <w:rPr>
                <w:rFonts w:cs="Arial"/>
              </w:rPr>
              <w:t xml:space="preserve"> am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00015835">
              <w:rPr>
                <w:rFonts w:cs="Arial"/>
                <w:noProof/>
              </w:rPr>
              <w:t>11.06.2027</w:t>
            </w:r>
            <w:r w:rsidRPr="00884BA2">
              <w:rPr>
                <w:rFonts w:cs="Arial"/>
              </w:rPr>
              <w:fldChar w:fldCharType="end"/>
            </w:r>
            <w:r w:rsidRPr="00884BA2">
              <w:rPr>
                <w:rFonts w:cs="Arial"/>
              </w:rPr>
              <w:t>.</w:t>
            </w:r>
            <w:r w:rsidR="00BC766B" w:rsidRPr="00884BA2">
              <w:rPr>
                <w:rFonts w:cs="Arial"/>
              </w:rPr>
              <w:br/>
            </w:r>
            <w:sdt>
              <w:sdtPr>
                <w:rPr>
                  <w:rFonts w:cs="Arial"/>
                </w:rPr>
                <w:id w:val="-136801405"/>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innerhalb von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 xml:space="preserve"> Werktagen nach vorstehend angekreuzter Frist für den Ausführungsbeginn.</w:t>
            </w:r>
            <w:r w:rsidR="00BC766B" w:rsidRPr="00884BA2">
              <w:rPr>
                <w:rFonts w:cs="Arial"/>
              </w:rPr>
              <w:br/>
            </w:r>
            <w:sdt>
              <w:sdtPr>
                <w:rPr>
                  <w:rFonts w:cs="Arial"/>
                </w:rPr>
                <w:id w:val="-1247649688"/>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in der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 xml:space="preserve"> KW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 spätestens am letzten Werktag dieser KW.</w:t>
            </w:r>
            <w:r w:rsidR="00BC766B" w:rsidRPr="00884BA2">
              <w:rPr>
                <w:rFonts w:cs="Arial"/>
              </w:rPr>
              <w:br/>
            </w:r>
            <w:sdt>
              <w:sdtPr>
                <w:rPr>
                  <w:rFonts w:cs="Arial"/>
                </w:rPr>
                <w:id w:val="-834691853"/>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in der im beigefügten Bauzeitenplan ausgewiesenen Fertigstellungsfrist.</w:t>
            </w:r>
          </w:p>
          <w:p w14:paraId="55501B08" w14:textId="77777777" w:rsidR="00440B6E" w:rsidRPr="00884BA2" w:rsidRDefault="00440B6E" w:rsidP="00BF4407">
            <w:pPr>
              <w:keepNext w:val="0"/>
              <w:widowControl w:val="0"/>
              <w:spacing w:before="120" w:after="60" w:line="240" w:lineRule="exact"/>
              <w:ind w:left="851" w:hanging="851"/>
              <w:rPr>
                <w:rFonts w:cs="Arial"/>
              </w:rPr>
            </w:pPr>
            <w:r w:rsidRPr="00884BA2">
              <w:rPr>
                <w:rFonts w:cs="Arial"/>
              </w:rPr>
              <w:t>1.2</w:t>
            </w:r>
            <w:r w:rsidRPr="00884BA2">
              <w:rPr>
                <w:rFonts w:cs="Arial"/>
              </w:rPr>
              <w:tab/>
              <w:t>Verbindliche Fristen (=Vertragsfristen) gemäß § 5 Absatz 1 VOB/B sind:</w:t>
            </w:r>
          </w:p>
          <w:p w14:paraId="03E4835E" w14:textId="09B3FE09" w:rsidR="00440B6E" w:rsidRPr="00884BA2" w:rsidRDefault="00440B6E" w:rsidP="00BC766B">
            <w:pPr>
              <w:keepNext w:val="0"/>
              <w:widowControl w:val="0"/>
              <w:spacing w:before="120" w:after="60" w:line="240" w:lineRule="exact"/>
              <w:ind w:left="851" w:hanging="851"/>
              <w:jc w:val="left"/>
              <w:rPr>
                <w:rFonts w:cs="Arial"/>
              </w:rPr>
            </w:pPr>
            <w:r w:rsidRPr="00884BA2">
              <w:rPr>
                <w:rFonts w:cs="Arial"/>
              </w:rPr>
              <w:tab/>
            </w:r>
            <w:sdt>
              <w:sdtPr>
                <w:rPr>
                  <w:rFonts w:cs="Arial"/>
                </w:rPr>
                <w:id w:val="-825130716"/>
                <w14:checkbox>
                  <w14:checked w14:val="1"/>
                  <w14:checkedState w14:val="2612" w14:font="MS Gothic"/>
                  <w14:uncheckedState w14:val="2610" w14:font="MS Gothic"/>
                </w14:checkbox>
              </w:sdtPr>
              <w:sdtEndPr/>
              <w:sdtContent>
                <w:r w:rsidR="002E5FB6" w:rsidRPr="00884BA2">
                  <w:rPr>
                    <w:rFonts w:ascii="Segoe UI Symbol" w:eastAsia="MS Gothic" w:hAnsi="Segoe UI Symbol" w:cs="Segoe UI Symbol"/>
                  </w:rPr>
                  <w:t>☒</w:t>
                </w:r>
              </w:sdtContent>
            </w:sdt>
            <w:r w:rsidRPr="00884BA2">
              <w:rPr>
                <w:rFonts w:cs="Arial"/>
              </w:rPr>
              <w:t xml:space="preserve"> vorstehende Frist für den Ausführungsbeginn</w:t>
            </w:r>
            <w:r w:rsidR="00BC766B" w:rsidRPr="00884BA2">
              <w:rPr>
                <w:rFonts w:cs="Arial"/>
              </w:rPr>
              <w:br/>
            </w:r>
            <w:sdt>
              <w:sdtPr>
                <w:rPr>
                  <w:rFonts w:cs="Arial"/>
                </w:rPr>
                <w:id w:val="1159040507"/>
                <w14:checkbox>
                  <w14:checked w14:val="1"/>
                  <w14:checkedState w14:val="2612" w14:font="MS Gothic"/>
                  <w14:uncheckedState w14:val="2610" w14:font="MS Gothic"/>
                </w14:checkbox>
              </w:sdtPr>
              <w:sdtEndPr/>
              <w:sdtContent>
                <w:r w:rsidR="002E5FB6" w:rsidRPr="00884BA2">
                  <w:rPr>
                    <w:rFonts w:ascii="Segoe UI Symbol" w:eastAsia="MS Gothic" w:hAnsi="Segoe UI Symbol" w:cs="Segoe UI Symbol"/>
                  </w:rPr>
                  <w:t>☒</w:t>
                </w:r>
              </w:sdtContent>
            </w:sdt>
            <w:r w:rsidRPr="00884BA2">
              <w:rPr>
                <w:rFonts w:cs="Arial"/>
              </w:rPr>
              <w:t xml:space="preserve"> vorstehende Frist für die Vollendung (abnahmereife Fertigstellung) der Leistung</w:t>
            </w:r>
            <w:r w:rsidR="00BC766B" w:rsidRPr="00884BA2">
              <w:rPr>
                <w:rFonts w:cs="Arial"/>
              </w:rPr>
              <w:br/>
            </w:r>
            <w:sdt>
              <w:sdtPr>
                <w:rPr>
                  <w:rFonts w:cs="Arial"/>
                </w:rPr>
                <w:id w:val="-1162004132"/>
                <w14:checkbox>
                  <w14:checked w14:val="1"/>
                  <w14:checkedState w14:val="2612" w14:font="MS Gothic"/>
                  <w14:uncheckedState w14:val="2610" w14:font="MS Gothic"/>
                </w14:checkbox>
              </w:sdtPr>
              <w:sdtEndPr/>
              <w:sdtContent>
                <w:r w:rsidR="00015835">
                  <w:rPr>
                    <w:rFonts w:ascii="MS Gothic" w:eastAsia="MS Gothic" w:hAnsi="MS Gothic" w:cs="Arial" w:hint="eastAsia"/>
                  </w:rPr>
                  <w:t>☒</w:t>
                </w:r>
              </w:sdtContent>
            </w:sdt>
            <w:r w:rsidRPr="00884BA2">
              <w:rPr>
                <w:rFonts w:cs="Arial"/>
              </w:rPr>
              <w:t xml:space="preserve"> folgende als Vertragsfrist vereinbarte Einzelfristen</w:t>
            </w:r>
          </w:p>
          <w:p w14:paraId="1507CC55" w14:textId="77777777" w:rsidR="00015835" w:rsidRPr="00015835" w:rsidRDefault="00BC766B" w:rsidP="00015835">
            <w:pPr>
              <w:keepNext w:val="0"/>
              <w:widowControl w:val="0"/>
              <w:tabs>
                <w:tab w:val="left" w:pos="1365"/>
              </w:tabs>
              <w:spacing w:before="120" w:after="60" w:line="240" w:lineRule="exact"/>
              <w:ind w:left="851" w:hanging="851"/>
              <w:jc w:val="left"/>
              <w:rPr>
                <w:rFonts w:cs="Arial"/>
                <w:noProof/>
              </w:rPr>
            </w:pPr>
            <w:r w:rsidRPr="00884BA2">
              <w:rPr>
                <w:rFonts w:cs="Arial"/>
              </w:rPr>
              <w:t xml:space="preserve">                </w:t>
            </w:r>
            <w:r w:rsidR="00440B6E" w:rsidRPr="00884BA2">
              <w:rPr>
                <w:rFonts w:cs="Arial"/>
              </w:rPr>
              <w:tab/>
            </w:r>
            <w:sdt>
              <w:sdtPr>
                <w:rPr>
                  <w:rFonts w:cs="Arial"/>
                </w:rPr>
                <w:id w:val="-1847478277"/>
                <w14:checkbox>
                  <w14:checked w14:val="1"/>
                  <w14:checkedState w14:val="2612" w14:font="MS Gothic"/>
                  <w14:uncheckedState w14:val="2610" w14:font="MS Gothic"/>
                </w14:checkbox>
              </w:sdtPr>
              <w:sdtEndPr/>
              <w:sdtContent>
                <w:r w:rsidR="00015835">
                  <w:rPr>
                    <w:rFonts w:ascii="MS Gothic" w:eastAsia="MS Gothic" w:hAnsi="MS Gothic" w:cs="Arial" w:hint="eastAsia"/>
                  </w:rPr>
                  <w:t>☒</w:t>
                </w:r>
              </w:sdtContent>
            </w:sdt>
            <w:r w:rsidR="00BF4407" w:rsidRPr="00884BA2">
              <w:rPr>
                <w:rFonts w:cs="Arial"/>
              </w:rPr>
              <w:t xml:space="preserve"> </w:t>
            </w:r>
            <w:r w:rsidRPr="00884BA2">
              <w:rPr>
                <w:rFonts w:cs="Arial"/>
              </w:rPr>
              <w:t xml:space="preserve"> </w:t>
            </w:r>
            <w:r w:rsidR="00440B6E" w:rsidRPr="00884BA2">
              <w:rPr>
                <w:rFonts w:cs="Arial"/>
              </w:rPr>
              <w:t>aus dem beigefügten Bauzeitenplan:</w:t>
            </w:r>
            <w:r w:rsidRPr="00884BA2">
              <w:rPr>
                <w:rFonts w:cs="Arial"/>
              </w:rPr>
              <w:br/>
            </w:r>
            <w:r w:rsidRPr="00884BA2">
              <w:rPr>
                <w:rFonts w:eastAsia="MS Gothic" w:cs="Arial"/>
              </w:rPr>
              <w:t xml:space="preserve">         </w:t>
            </w:r>
            <w:r w:rsidR="00BF4407" w:rsidRPr="00884BA2">
              <w:rPr>
                <w:rFonts w:cs="Arial"/>
              </w:rPr>
              <w:fldChar w:fldCharType="begin">
                <w:ffData>
                  <w:name w:val="Text1"/>
                  <w:enabled/>
                  <w:calcOnExit w:val="0"/>
                  <w:textInput/>
                </w:ffData>
              </w:fldChar>
            </w:r>
            <w:r w:rsidR="00BF4407" w:rsidRPr="00884BA2">
              <w:rPr>
                <w:rFonts w:cs="Arial"/>
              </w:rPr>
              <w:instrText xml:space="preserve"> FORMTEXT </w:instrText>
            </w:r>
            <w:r w:rsidR="00BF4407" w:rsidRPr="00884BA2">
              <w:rPr>
                <w:rFonts w:cs="Arial"/>
              </w:rPr>
            </w:r>
            <w:r w:rsidR="00BF4407" w:rsidRPr="00884BA2">
              <w:rPr>
                <w:rFonts w:cs="Arial"/>
              </w:rPr>
              <w:fldChar w:fldCharType="separate"/>
            </w:r>
            <w:r w:rsidR="00015835" w:rsidRPr="00015835">
              <w:rPr>
                <w:rFonts w:cs="Arial"/>
                <w:noProof/>
              </w:rPr>
              <w:t>Montagebeginn: 4.KW 2027</w:t>
            </w:r>
          </w:p>
          <w:p w14:paraId="264ABCA3" w14:textId="656FE473" w:rsidR="00440B6E" w:rsidRDefault="00015835" w:rsidP="00015835">
            <w:pPr>
              <w:keepNext w:val="0"/>
              <w:widowControl w:val="0"/>
              <w:tabs>
                <w:tab w:val="left" w:pos="1365"/>
              </w:tabs>
              <w:spacing w:before="120" w:after="60" w:line="240" w:lineRule="exact"/>
              <w:ind w:left="851" w:hanging="851"/>
              <w:jc w:val="left"/>
              <w:rPr>
                <w:rFonts w:cs="Arial"/>
              </w:rPr>
            </w:pPr>
            <w:r>
              <w:rPr>
                <w:rFonts w:cs="Arial"/>
                <w:noProof/>
              </w:rPr>
              <w:t xml:space="preserve">                         </w:t>
            </w:r>
            <w:r w:rsidRPr="00015835">
              <w:rPr>
                <w:rFonts w:cs="Arial"/>
                <w:noProof/>
              </w:rPr>
              <w:t>Montageende: 23.KW 2027</w:t>
            </w:r>
            <w:r w:rsidR="00BF4407" w:rsidRPr="00884BA2">
              <w:rPr>
                <w:rFonts w:cs="Arial"/>
              </w:rPr>
              <w:fldChar w:fldCharType="end"/>
            </w:r>
            <w:r w:rsidR="00BC766B" w:rsidRPr="00884BA2">
              <w:rPr>
                <w:rFonts w:cs="Arial"/>
              </w:rPr>
              <w:br/>
              <w:t xml:space="preserve">                   </w:t>
            </w:r>
            <w:r w:rsidR="00BC766B" w:rsidRPr="00884BA2">
              <w:rPr>
                <w:rFonts w:cs="Arial"/>
              </w:rPr>
              <w:br/>
              <w:t xml:space="preserve">          </w:t>
            </w:r>
            <w:sdt>
              <w:sdtPr>
                <w:rPr>
                  <w:rFonts w:cs="Arial"/>
                </w:rPr>
                <w:id w:val="-310556506"/>
                <w14:checkbox>
                  <w14:checked w14:val="0"/>
                  <w14:checkedState w14:val="2612" w14:font="MS Gothic"/>
                  <w14:uncheckedState w14:val="2610" w14:font="MS Gothic"/>
                </w14:checkbox>
              </w:sdtPr>
              <w:sdtEndPr/>
              <w:sdtContent>
                <w:r w:rsidR="00BC766B" w:rsidRPr="00884BA2">
                  <w:rPr>
                    <w:rFonts w:ascii="Segoe UI Symbol" w:eastAsia="MS Gothic" w:hAnsi="Segoe UI Symbol" w:cs="Segoe UI Symbol"/>
                  </w:rPr>
                  <w:t>☐</w:t>
                </w:r>
              </w:sdtContent>
            </w:sdt>
            <w:r w:rsidR="00BC766B" w:rsidRPr="00884BA2">
              <w:rPr>
                <w:rFonts w:cs="Arial"/>
              </w:rPr>
              <w:t xml:space="preserve">   </w:t>
            </w:r>
            <w:r w:rsidR="00BC766B" w:rsidRPr="00884BA2">
              <w:rPr>
                <w:rFonts w:cs="Arial"/>
              </w:rPr>
              <w:fldChar w:fldCharType="begin">
                <w:ffData>
                  <w:name w:val="Text1"/>
                  <w:enabled/>
                  <w:calcOnExit w:val="0"/>
                  <w:textInput/>
                </w:ffData>
              </w:fldChar>
            </w:r>
            <w:r w:rsidR="00BC766B" w:rsidRPr="00884BA2">
              <w:rPr>
                <w:rFonts w:cs="Arial"/>
              </w:rPr>
              <w:instrText xml:space="preserve"> FORMTEXT </w:instrText>
            </w:r>
            <w:r w:rsidR="00BC766B" w:rsidRPr="00884BA2">
              <w:rPr>
                <w:rFonts w:cs="Arial"/>
              </w:rPr>
            </w:r>
            <w:r w:rsidR="00BC766B" w:rsidRPr="00884BA2">
              <w:rPr>
                <w:rFonts w:cs="Arial"/>
              </w:rPr>
              <w:fldChar w:fldCharType="separate"/>
            </w:r>
            <w:r w:rsidR="00BC766B" w:rsidRPr="00884BA2">
              <w:rPr>
                <w:rFonts w:cs="Arial"/>
                <w:noProof/>
              </w:rPr>
              <w:t> </w:t>
            </w:r>
            <w:r w:rsidR="00BC766B" w:rsidRPr="00884BA2">
              <w:rPr>
                <w:rFonts w:cs="Arial"/>
                <w:noProof/>
              </w:rPr>
              <w:t> </w:t>
            </w:r>
            <w:r w:rsidR="00BC766B" w:rsidRPr="00884BA2">
              <w:rPr>
                <w:rFonts w:cs="Arial"/>
                <w:noProof/>
              </w:rPr>
              <w:t> </w:t>
            </w:r>
            <w:r w:rsidR="00BC766B" w:rsidRPr="00884BA2">
              <w:rPr>
                <w:rFonts w:cs="Arial"/>
                <w:noProof/>
              </w:rPr>
              <w:t> </w:t>
            </w:r>
            <w:r w:rsidR="00BC766B" w:rsidRPr="00884BA2">
              <w:rPr>
                <w:rFonts w:cs="Arial"/>
                <w:noProof/>
              </w:rPr>
              <w:t> </w:t>
            </w:r>
            <w:r w:rsidR="00BC766B" w:rsidRPr="00884BA2">
              <w:rPr>
                <w:rFonts w:cs="Arial"/>
              </w:rPr>
              <w:fldChar w:fldCharType="end"/>
            </w:r>
            <w:r w:rsidR="00BF4407" w:rsidRPr="00884BA2">
              <w:rPr>
                <w:rFonts w:cs="Arial"/>
              </w:rPr>
              <w:t xml:space="preserve">                   </w:t>
            </w:r>
            <w:r w:rsidR="00440B6E" w:rsidRPr="00884BA2">
              <w:rPr>
                <w:rFonts w:cs="Arial"/>
              </w:rPr>
              <w:tab/>
            </w:r>
            <w:r w:rsidR="00440B6E" w:rsidRPr="00884BA2">
              <w:rPr>
                <w:rFonts w:cs="Arial"/>
              </w:rPr>
              <w:tab/>
            </w:r>
            <w:r w:rsidR="00440B6E" w:rsidRPr="00884BA2">
              <w:rPr>
                <w:rFonts w:cs="Arial"/>
              </w:rPr>
              <w:tab/>
            </w:r>
          </w:p>
          <w:p w14:paraId="1C3386C5" w14:textId="77777777" w:rsidR="00440B6E" w:rsidRPr="00884BA2" w:rsidRDefault="00440B6E" w:rsidP="00440B6E">
            <w:pPr>
              <w:keepNext w:val="0"/>
              <w:widowControl w:val="0"/>
              <w:spacing w:before="120" w:after="60"/>
              <w:ind w:left="851" w:hanging="851"/>
              <w:rPr>
                <w:rFonts w:cs="Arial"/>
              </w:rPr>
            </w:pPr>
            <w:r w:rsidRPr="00884BA2">
              <w:rPr>
                <w:rFonts w:cs="Arial"/>
              </w:rPr>
              <w:t>2</w:t>
            </w:r>
            <w:r w:rsidRPr="00884BA2">
              <w:rPr>
                <w:rFonts w:cs="Arial"/>
                <w:b/>
              </w:rPr>
              <w:tab/>
              <w:t>Vertragsstrafen (§ 11 VOB/B)</w:t>
            </w:r>
          </w:p>
          <w:p w14:paraId="7FC5E6F7" w14:textId="77777777" w:rsidR="00440B6E" w:rsidRPr="00884BA2" w:rsidRDefault="00440B6E" w:rsidP="00440B6E">
            <w:pPr>
              <w:keepNext w:val="0"/>
              <w:widowControl w:val="0"/>
              <w:spacing w:before="120" w:after="60"/>
              <w:ind w:left="851" w:hanging="851"/>
              <w:rPr>
                <w:rFonts w:cs="Arial"/>
              </w:rPr>
            </w:pPr>
            <w:r w:rsidRPr="00884BA2">
              <w:rPr>
                <w:rFonts w:cs="Arial"/>
              </w:rPr>
              <w:t>2.1</w:t>
            </w:r>
            <w:r w:rsidRPr="00884BA2">
              <w:rPr>
                <w:rFonts w:cs="Arial"/>
              </w:rPr>
              <w:tab/>
              <w:t>Der Auftragnehmer hat bei Überschreitung der unter 1. als Vertragsfrist vereinbarten Einzelfristen oder der Frist für die Vollendung als Vertragsstrafe für jeden Werktag des Verzugs zu zahlen:</w:t>
            </w:r>
          </w:p>
          <w:p w14:paraId="6DB8A9B1" w14:textId="780DFABD" w:rsidR="00440B6E" w:rsidRPr="00884BA2" w:rsidRDefault="00440B6E" w:rsidP="00440B6E">
            <w:pPr>
              <w:keepNext w:val="0"/>
              <w:widowControl w:val="0"/>
              <w:spacing w:before="120" w:after="60"/>
              <w:ind w:left="851" w:hanging="851"/>
              <w:rPr>
                <w:rFonts w:cs="Arial"/>
              </w:rPr>
            </w:pPr>
            <w:r w:rsidRPr="00884BA2">
              <w:rPr>
                <w:rFonts w:cs="Arial"/>
              </w:rPr>
              <w:tab/>
            </w:r>
            <w:sdt>
              <w:sdtPr>
                <w:rPr>
                  <w:rFonts w:cs="Arial"/>
                </w:rPr>
                <w:id w:val="-265239206"/>
                <w14:checkbox>
                  <w14:checked w14:val="0"/>
                  <w14:checkedState w14:val="2612" w14:font="MS Gothic"/>
                  <w14:uncheckedState w14:val="2610" w14:font="MS Gothic"/>
                </w14:checkbox>
              </w:sdtPr>
              <w:sdtEndPr/>
              <w:sdtContent>
                <w:r w:rsidR="00BF4407" w:rsidRPr="00884BA2">
                  <w:rPr>
                    <w:rFonts w:ascii="Segoe UI Symbol" w:eastAsia="MS Gothic" w:hAnsi="Segoe UI Symbol" w:cs="Segoe UI Symbol"/>
                  </w:rPr>
                  <w:t>☐</w:t>
                </w:r>
              </w:sdtContent>
            </w:sdt>
            <w:r w:rsidR="00BF4407" w:rsidRPr="00884BA2">
              <w:rPr>
                <w:rFonts w:cs="Arial"/>
              </w:rPr>
              <w:t xml:space="preserve"> </w:t>
            </w:r>
            <w:r w:rsidR="00BF4407" w:rsidRPr="00884BA2">
              <w:rPr>
                <w:rFonts w:cs="Arial"/>
              </w:rPr>
              <w:fldChar w:fldCharType="begin">
                <w:ffData>
                  <w:name w:val="Text1"/>
                  <w:enabled/>
                  <w:calcOnExit w:val="0"/>
                  <w:textInput/>
                </w:ffData>
              </w:fldChar>
            </w:r>
            <w:r w:rsidR="00BF4407" w:rsidRPr="00884BA2">
              <w:rPr>
                <w:rFonts w:cs="Arial"/>
              </w:rPr>
              <w:instrText xml:space="preserve"> FORMTEXT </w:instrText>
            </w:r>
            <w:r w:rsidR="00BF4407" w:rsidRPr="00884BA2">
              <w:rPr>
                <w:rFonts w:cs="Arial"/>
              </w:rPr>
            </w:r>
            <w:r w:rsidR="00BF4407" w:rsidRPr="00884BA2">
              <w:rPr>
                <w:rFonts w:cs="Arial"/>
              </w:rPr>
              <w:fldChar w:fldCharType="separate"/>
            </w:r>
            <w:r w:rsidR="00BF4407" w:rsidRPr="00884BA2">
              <w:rPr>
                <w:rFonts w:cs="Arial"/>
                <w:noProof/>
              </w:rPr>
              <w:t> </w:t>
            </w:r>
            <w:r w:rsidR="00BF4407" w:rsidRPr="00884BA2">
              <w:rPr>
                <w:rFonts w:cs="Arial"/>
                <w:noProof/>
              </w:rPr>
              <w:t> </w:t>
            </w:r>
            <w:r w:rsidR="00BF4407" w:rsidRPr="00884BA2">
              <w:rPr>
                <w:rFonts w:cs="Arial"/>
                <w:noProof/>
              </w:rPr>
              <w:t> </w:t>
            </w:r>
            <w:r w:rsidR="00BF4407" w:rsidRPr="00884BA2">
              <w:rPr>
                <w:rFonts w:cs="Arial"/>
                <w:noProof/>
              </w:rPr>
              <w:t> </w:t>
            </w:r>
            <w:r w:rsidR="00BF4407" w:rsidRPr="00884BA2">
              <w:rPr>
                <w:rFonts w:cs="Arial"/>
                <w:noProof/>
              </w:rPr>
              <w:t> </w:t>
            </w:r>
            <w:r w:rsidR="00BF4407" w:rsidRPr="00884BA2">
              <w:rPr>
                <w:rFonts w:cs="Arial"/>
              </w:rPr>
              <w:fldChar w:fldCharType="end"/>
            </w:r>
            <w:r w:rsidR="00BF4407" w:rsidRPr="00884BA2">
              <w:rPr>
                <w:rFonts w:cs="Arial"/>
              </w:rPr>
              <w:t xml:space="preserve"> </w:t>
            </w:r>
            <w:r w:rsidRPr="00884BA2">
              <w:rPr>
                <w:rFonts w:cs="Arial"/>
              </w:rPr>
              <w:t>€ (ohne Umsatzsteuer)</w:t>
            </w:r>
          </w:p>
          <w:p w14:paraId="4A229F89" w14:textId="4E1874D1" w:rsidR="00440B6E" w:rsidRPr="00884BA2" w:rsidRDefault="00BF4407" w:rsidP="00BF4407">
            <w:pPr>
              <w:keepNext w:val="0"/>
              <w:widowControl w:val="0"/>
              <w:spacing w:before="120" w:after="60"/>
              <w:ind w:left="851" w:hanging="851"/>
              <w:rPr>
                <w:rFonts w:cs="Arial"/>
              </w:rPr>
            </w:pPr>
            <w:r w:rsidRPr="00884BA2">
              <w:rPr>
                <w:rFonts w:cs="Arial"/>
              </w:rPr>
              <w:t xml:space="preserve">               </w:t>
            </w:r>
            <w:sdt>
              <w:sdtPr>
                <w:rPr>
                  <w:rFonts w:cs="Arial"/>
                </w:rPr>
                <w:id w:val="-865755561"/>
                <w14:checkbox>
                  <w14:checked w14:val="0"/>
                  <w14:checkedState w14:val="2612" w14:font="MS Gothic"/>
                  <w14:uncheckedState w14:val="2610" w14:font="MS Gothic"/>
                </w14:checkbox>
              </w:sdtPr>
              <w:sdtEndPr/>
              <w:sdtContent>
                <w:r w:rsidRPr="00884BA2">
                  <w:rPr>
                    <w:rFonts w:ascii="Segoe UI Symbol" w:eastAsia="MS Gothic" w:hAnsi="Segoe UI Symbol" w:cs="Segoe UI Symbol"/>
                  </w:rPr>
                  <w:t>☐</w:t>
                </w:r>
              </w:sdtContent>
            </w:sdt>
            <w:r w:rsidRPr="00884BA2">
              <w:rPr>
                <w:rFonts w:cs="Arial"/>
              </w:rPr>
              <w:t xml:space="preserve">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Pr="00884BA2">
              <w:rPr>
                <w:rFonts w:cs="Arial"/>
              </w:rPr>
              <w:t xml:space="preserve"> </w:t>
            </w:r>
            <w:r w:rsidR="00440B6E" w:rsidRPr="00884BA2">
              <w:rPr>
                <w:rFonts w:cs="Arial"/>
              </w:rPr>
              <w:t>Prozent der im Auftragsschreiben genannten Auftragssumme ohne Umsatzsteuer; Beträge für angebotene Instandhaltungsleistungen bleiben unberücksichtigt.</w:t>
            </w:r>
            <w:r w:rsidRPr="00884BA2">
              <w:rPr>
                <w:rFonts w:cs="Arial"/>
              </w:rPr>
              <w:t xml:space="preserve"> </w:t>
            </w:r>
            <w:r w:rsidR="00440B6E" w:rsidRPr="00884BA2">
              <w:rPr>
                <w:rFonts w:cs="Arial"/>
              </w:rPr>
              <w:t xml:space="preserve">Die Bezugsgröße zur Berechnung der Vertragsstrafe bei der Überschreitung von als Vertragsfrist vereinbarten Einzelfristen ist der Teil dieser Auftragssumme, der den bis zu diesem Zeitpunkt vertraglich zu erbringenden Leistungen entspricht. </w:t>
            </w:r>
          </w:p>
          <w:p w14:paraId="4EFD34B3" w14:textId="4E618190" w:rsidR="00440B6E" w:rsidRPr="00884BA2" w:rsidRDefault="00440B6E" w:rsidP="00440B6E">
            <w:pPr>
              <w:keepNext w:val="0"/>
              <w:widowControl w:val="0"/>
              <w:spacing w:before="120" w:after="60"/>
              <w:ind w:left="851" w:hanging="851"/>
              <w:rPr>
                <w:rFonts w:cs="Arial"/>
              </w:rPr>
            </w:pPr>
            <w:r w:rsidRPr="00884BA2">
              <w:rPr>
                <w:rFonts w:cs="Arial"/>
              </w:rPr>
              <w:t>2.2</w:t>
            </w:r>
            <w:r w:rsidRPr="00884BA2">
              <w:rPr>
                <w:rFonts w:cs="Arial"/>
              </w:rPr>
              <w:tab/>
              <w:t xml:space="preserve">Die Vertragsstrafe wird auf insgesamt </w:t>
            </w:r>
            <w:r w:rsidRPr="00884BA2">
              <w:rPr>
                <w:rFonts w:cs="Arial"/>
              </w:rPr>
              <w:tab/>
            </w:r>
            <w:r w:rsidR="00184C08" w:rsidRPr="00884BA2">
              <w:rPr>
                <w:rFonts w:cs="Arial"/>
              </w:rPr>
              <w:fldChar w:fldCharType="begin">
                <w:ffData>
                  <w:name w:val="Text1"/>
                  <w:enabled/>
                  <w:calcOnExit w:val="0"/>
                  <w:textInput/>
                </w:ffData>
              </w:fldChar>
            </w:r>
            <w:r w:rsidR="00184C08" w:rsidRPr="00884BA2">
              <w:rPr>
                <w:rFonts w:cs="Arial"/>
              </w:rPr>
              <w:instrText xml:space="preserve"> FORMTEXT </w:instrText>
            </w:r>
            <w:r w:rsidR="00184C08" w:rsidRPr="00884BA2">
              <w:rPr>
                <w:rFonts w:cs="Arial"/>
              </w:rPr>
            </w:r>
            <w:r w:rsidR="00184C08" w:rsidRPr="00884BA2">
              <w:rPr>
                <w:rFonts w:cs="Arial"/>
              </w:rPr>
              <w:fldChar w:fldCharType="separate"/>
            </w:r>
            <w:r w:rsidR="00184C08" w:rsidRPr="00884BA2">
              <w:rPr>
                <w:rFonts w:cs="Arial"/>
                <w:noProof/>
              </w:rPr>
              <w:t> </w:t>
            </w:r>
            <w:r w:rsidR="00184C08" w:rsidRPr="00884BA2">
              <w:rPr>
                <w:rFonts w:cs="Arial"/>
                <w:noProof/>
              </w:rPr>
              <w:t> </w:t>
            </w:r>
            <w:r w:rsidR="00184C08" w:rsidRPr="00884BA2">
              <w:rPr>
                <w:rFonts w:cs="Arial"/>
                <w:noProof/>
              </w:rPr>
              <w:t> </w:t>
            </w:r>
            <w:r w:rsidR="00184C08" w:rsidRPr="00884BA2">
              <w:rPr>
                <w:rFonts w:cs="Arial"/>
                <w:noProof/>
              </w:rPr>
              <w:t> </w:t>
            </w:r>
            <w:r w:rsidR="00184C08" w:rsidRPr="00884BA2">
              <w:rPr>
                <w:rFonts w:cs="Arial"/>
                <w:noProof/>
              </w:rPr>
              <w:t> </w:t>
            </w:r>
            <w:r w:rsidR="00184C08" w:rsidRPr="00884BA2">
              <w:rPr>
                <w:rFonts w:cs="Arial"/>
              </w:rPr>
              <w:fldChar w:fldCharType="end"/>
            </w:r>
            <w:r w:rsidR="00184C08" w:rsidRPr="00884BA2">
              <w:rPr>
                <w:rFonts w:cs="Arial"/>
              </w:rPr>
              <w:t xml:space="preserve"> </w:t>
            </w:r>
            <w:r w:rsidRPr="00884BA2">
              <w:rPr>
                <w:rFonts w:cs="Arial"/>
              </w:rPr>
              <w:t>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p w14:paraId="62DB8D7E" w14:textId="28395FD6" w:rsidR="00440B6E" w:rsidRPr="00884BA2" w:rsidRDefault="00440B6E" w:rsidP="00440B6E">
            <w:pPr>
              <w:keepNext w:val="0"/>
              <w:widowControl w:val="0"/>
              <w:spacing w:before="120" w:after="60"/>
              <w:ind w:left="851" w:hanging="851"/>
              <w:rPr>
                <w:rFonts w:cs="Arial"/>
              </w:rPr>
            </w:pPr>
            <w:r w:rsidRPr="00884BA2">
              <w:rPr>
                <w:rFonts w:cs="Arial"/>
              </w:rPr>
              <w:t>2.3</w:t>
            </w:r>
            <w:r w:rsidRPr="00884BA2">
              <w:rPr>
                <w:rFonts w:cs="Arial"/>
              </w:rPr>
              <w:tab/>
              <w:t>Verwirkte Vertragsstrafen für den Verzug wegen Nichteinhaltung als Vertragsfrist vereinbarter Einzelfristen werden auf eine durch den Verzug wegen Nichteinhaltung der Frist für die Vollendung der Leistung verwirkte Vertragsstrafe angerechnet.</w:t>
            </w:r>
          </w:p>
          <w:p w14:paraId="3C1E6631" w14:textId="77777777" w:rsidR="009B277E" w:rsidRPr="003C0C16" w:rsidRDefault="009B277E" w:rsidP="00440B6E">
            <w:pPr>
              <w:keepNext w:val="0"/>
              <w:widowControl w:val="0"/>
              <w:spacing w:before="120" w:after="60"/>
              <w:ind w:left="851" w:hanging="851"/>
              <w:rPr>
                <w:rFonts w:cs="Arial"/>
                <w:sz w:val="6"/>
                <w:szCs w:val="6"/>
              </w:rPr>
            </w:pPr>
          </w:p>
          <w:p w14:paraId="1BD00C24" w14:textId="77777777" w:rsidR="00440B6E" w:rsidRPr="00884BA2" w:rsidRDefault="00440B6E" w:rsidP="00440B6E">
            <w:pPr>
              <w:keepNext w:val="0"/>
              <w:widowControl w:val="0"/>
              <w:spacing w:before="120" w:after="60"/>
              <w:ind w:left="851" w:hanging="851"/>
              <w:rPr>
                <w:rFonts w:cs="Arial"/>
              </w:rPr>
            </w:pPr>
            <w:r w:rsidRPr="00884BA2">
              <w:rPr>
                <w:rFonts w:cs="Arial"/>
              </w:rPr>
              <w:t>3</w:t>
            </w:r>
            <w:r w:rsidRPr="00884BA2">
              <w:rPr>
                <w:rFonts w:cs="Arial"/>
              </w:rPr>
              <w:tab/>
            </w:r>
            <w:r w:rsidRPr="00884BA2">
              <w:rPr>
                <w:rFonts w:cs="Arial"/>
                <w:b/>
              </w:rPr>
              <w:t>Zahlung (§ 16 VOB/B)</w:t>
            </w:r>
          </w:p>
          <w:p w14:paraId="176E941A" w14:textId="1D2D7D2A" w:rsidR="00440B6E" w:rsidRDefault="00440B6E" w:rsidP="00440B6E">
            <w:pPr>
              <w:keepNext w:val="0"/>
              <w:widowControl w:val="0"/>
              <w:spacing w:before="120" w:after="60"/>
              <w:ind w:left="851" w:hanging="851"/>
              <w:rPr>
                <w:rFonts w:cs="Arial"/>
              </w:rPr>
            </w:pPr>
            <w:r w:rsidRPr="00884BA2">
              <w:rPr>
                <w:rFonts w:cs="Arial"/>
              </w:rPr>
              <w:tab/>
              <w:t xml:space="preserve">Aufgrund der besonderen Natur oder Merkmale der Vereinbarung wird die Frist für die Schlusszahlung gem. § 16 Absatz 3 Nummer 1 VOB/B und den Eintritt des Verzuges gem. § 16 Absatz 5 Nummer 3 </w:t>
            </w:r>
            <w:r w:rsidR="003C0C16">
              <w:rPr>
                <w:rFonts w:cs="Arial"/>
              </w:rPr>
              <w:lastRenderedPageBreak/>
              <w:t>°</w:t>
            </w:r>
            <w:r w:rsidRPr="00884BA2">
              <w:rPr>
                <w:rFonts w:cs="Arial"/>
              </w:rPr>
              <w:t>VOB/B verlängert auf</w:t>
            </w:r>
            <w:r w:rsidR="00821F37">
              <w:rPr>
                <w:rFonts w:cs="Arial"/>
              </w:rPr>
              <w:t xml:space="preserve"> </w:t>
            </w:r>
            <w:r w:rsidR="00BF4407" w:rsidRPr="00884BA2">
              <w:rPr>
                <w:rFonts w:cs="Arial"/>
              </w:rPr>
              <w:fldChar w:fldCharType="begin">
                <w:ffData>
                  <w:name w:val="Text1"/>
                  <w:enabled/>
                  <w:calcOnExit w:val="0"/>
                  <w:textInput/>
                </w:ffData>
              </w:fldChar>
            </w:r>
            <w:r w:rsidR="00BF4407" w:rsidRPr="00884BA2">
              <w:rPr>
                <w:rFonts w:cs="Arial"/>
              </w:rPr>
              <w:instrText xml:space="preserve"> FORMTEXT </w:instrText>
            </w:r>
            <w:r w:rsidR="00BF4407" w:rsidRPr="00884BA2">
              <w:rPr>
                <w:rFonts w:cs="Arial"/>
              </w:rPr>
            </w:r>
            <w:r w:rsidR="00BF4407" w:rsidRPr="00884BA2">
              <w:rPr>
                <w:rFonts w:cs="Arial"/>
              </w:rPr>
              <w:fldChar w:fldCharType="separate"/>
            </w:r>
            <w:r w:rsidR="00BF4407" w:rsidRPr="00884BA2">
              <w:rPr>
                <w:rFonts w:cs="Arial"/>
                <w:noProof/>
              </w:rPr>
              <w:t> </w:t>
            </w:r>
            <w:r w:rsidR="00BF4407" w:rsidRPr="00884BA2">
              <w:rPr>
                <w:rFonts w:cs="Arial"/>
                <w:noProof/>
              </w:rPr>
              <w:t> </w:t>
            </w:r>
            <w:r w:rsidR="00BF4407" w:rsidRPr="00884BA2">
              <w:rPr>
                <w:rFonts w:cs="Arial"/>
                <w:noProof/>
              </w:rPr>
              <w:t> </w:t>
            </w:r>
            <w:r w:rsidR="00BF4407" w:rsidRPr="00884BA2">
              <w:rPr>
                <w:rFonts w:cs="Arial"/>
                <w:noProof/>
              </w:rPr>
              <w:t> </w:t>
            </w:r>
            <w:r w:rsidR="00BF4407" w:rsidRPr="00884BA2">
              <w:rPr>
                <w:rFonts w:cs="Arial"/>
                <w:noProof/>
              </w:rPr>
              <w:t> </w:t>
            </w:r>
            <w:r w:rsidR="00BF4407" w:rsidRPr="00884BA2">
              <w:rPr>
                <w:rFonts w:cs="Arial"/>
              </w:rPr>
              <w:fldChar w:fldCharType="end"/>
            </w:r>
            <w:r w:rsidRPr="00884BA2">
              <w:rPr>
                <w:rFonts w:cs="Arial"/>
              </w:rPr>
              <w:tab/>
              <w:t>Tage.</w:t>
            </w:r>
          </w:p>
          <w:p w14:paraId="18E79E51" w14:textId="77777777" w:rsidR="00884BA2" w:rsidRPr="00884BA2" w:rsidRDefault="00884BA2" w:rsidP="00440B6E">
            <w:pPr>
              <w:keepNext w:val="0"/>
              <w:widowControl w:val="0"/>
              <w:spacing w:before="120" w:after="60"/>
              <w:ind w:left="851" w:hanging="851"/>
              <w:rPr>
                <w:rFonts w:cs="Arial"/>
              </w:rPr>
            </w:pPr>
          </w:p>
          <w:p w14:paraId="083466D1" w14:textId="77777777" w:rsidR="00440B6E" w:rsidRPr="00884BA2" w:rsidRDefault="00440B6E" w:rsidP="00440B6E">
            <w:pPr>
              <w:keepNext w:val="0"/>
              <w:widowControl w:val="0"/>
              <w:spacing w:before="120" w:after="60"/>
              <w:ind w:left="851" w:hanging="851"/>
              <w:rPr>
                <w:rFonts w:cs="Arial"/>
                <w:b/>
              </w:rPr>
            </w:pPr>
            <w:r w:rsidRPr="00884BA2">
              <w:rPr>
                <w:rFonts w:cs="Arial"/>
                <w:b/>
              </w:rPr>
              <w:t>4</w:t>
            </w:r>
            <w:r w:rsidRPr="00884BA2">
              <w:rPr>
                <w:rFonts w:cs="Arial"/>
                <w:b/>
              </w:rPr>
              <w:tab/>
              <w:t>Sicherheitsleistung für die Vertragserfüllung (§ 17 VOB/B)</w:t>
            </w:r>
          </w:p>
          <w:p w14:paraId="02E62C15" w14:textId="5AB690DD" w:rsidR="00440B6E" w:rsidRPr="00884BA2" w:rsidRDefault="00440B6E" w:rsidP="00BC766B">
            <w:pPr>
              <w:keepNext w:val="0"/>
              <w:widowControl w:val="0"/>
              <w:spacing w:before="120" w:after="60"/>
              <w:ind w:left="851" w:hanging="851"/>
              <w:jc w:val="left"/>
              <w:rPr>
                <w:rFonts w:cs="Arial"/>
              </w:rPr>
            </w:pPr>
            <w:r w:rsidRPr="00884BA2">
              <w:rPr>
                <w:rFonts w:cs="Arial"/>
              </w:rPr>
              <w:tab/>
            </w:r>
            <w:sdt>
              <w:sdtPr>
                <w:rPr>
                  <w:rFonts w:cs="Arial"/>
                </w:rPr>
                <w:id w:val="-69891855"/>
                <w14:checkbox>
                  <w14:checked w14:val="1"/>
                  <w14:checkedState w14:val="2612" w14:font="MS Gothic"/>
                  <w14:uncheckedState w14:val="2610" w14:font="MS Gothic"/>
                </w14:checkbox>
              </w:sdtPr>
              <w:sdtEndPr/>
              <w:sdtContent>
                <w:r w:rsidR="00015835">
                  <w:rPr>
                    <w:rFonts w:ascii="MS Gothic" w:eastAsia="MS Gothic" w:hAnsi="MS Gothic" w:cs="Arial" w:hint="eastAsia"/>
                  </w:rPr>
                  <w:t>☒</w:t>
                </w:r>
              </w:sdtContent>
            </w:sdt>
            <w:r w:rsidR="00BF4407" w:rsidRPr="00884BA2">
              <w:rPr>
                <w:rFonts w:cs="Arial"/>
              </w:rPr>
              <w:t xml:space="preserve"> </w:t>
            </w:r>
            <w:r w:rsidRPr="00884BA2">
              <w:rPr>
                <w:rFonts w:cs="Arial"/>
              </w:rPr>
              <w:t>Auf Sicherheit für die Vertragserfüllung wird verzichtet.</w:t>
            </w:r>
            <w:r w:rsidR="00BC766B" w:rsidRPr="00884BA2">
              <w:rPr>
                <w:rFonts w:cs="Arial"/>
              </w:rPr>
              <w:br/>
            </w:r>
            <w:sdt>
              <w:sdtPr>
                <w:rPr>
                  <w:rFonts w:cs="Arial"/>
                </w:rPr>
                <w:id w:val="1708903284"/>
                <w14:checkbox>
                  <w14:checked w14:val="0"/>
                  <w14:checkedState w14:val="2612" w14:font="MS Gothic"/>
                  <w14:uncheckedState w14:val="2610" w14:font="MS Gothic"/>
                </w14:checkbox>
              </w:sdtPr>
              <w:sdtEndPr/>
              <w:sdtContent>
                <w:r w:rsidR="00015835">
                  <w:rPr>
                    <w:rFonts w:ascii="MS Gothic" w:eastAsia="MS Gothic" w:hAnsi="MS Gothic" w:cs="Arial" w:hint="eastAsia"/>
                  </w:rPr>
                  <w:t>☐</w:t>
                </w:r>
              </w:sdtContent>
            </w:sdt>
            <w:r w:rsidR="00BF4407" w:rsidRPr="00884BA2">
              <w:rPr>
                <w:rFonts w:cs="Arial"/>
              </w:rPr>
              <w:t xml:space="preserve"> </w:t>
            </w:r>
            <w:r w:rsidRPr="00884BA2">
              <w:rPr>
                <w:rFonts w:cs="Arial"/>
              </w:rPr>
              <w:t>Soweit die Auftragssumme mindestens 250.000 Euro ohne Umsatzsteuer beträgt, ist Sicherheit für die Vertragserfüllung in Höhe von fünf Prozent der Auftragssumme (inkl. Umsatzsteuer, ohne Nachträge) zu leisten.</w:t>
            </w:r>
          </w:p>
          <w:p w14:paraId="5335CB23" w14:textId="77777777" w:rsidR="00440B6E" w:rsidRPr="00884BA2" w:rsidRDefault="00440B6E" w:rsidP="00440B6E">
            <w:pPr>
              <w:keepNext w:val="0"/>
              <w:widowControl w:val="0"/>
              <w:spacing w:before="120" w:after="60"/>
              <w:ind w:left="851" w:hanging="851"/>
              <w:rPr>
                <w:rFonts w:cs="Arial"/>
              </w:rPr>
            </w:pPr>
            <w:r w:rsidRPr="00884BA2">
              <w:rPr>
                <w:rFonts w:cs="Arial"/>
              </w:rPr>
              <w:t>5</w:t>
            </w:r>
            <w:r w:rsidRPr="00884BA2">
              <w:rPr>
                <w:rFonts w:cs="Arial"/>
              </w:rPr>
              <w:tab/>
              <w:t>Sicherheitsleistung für Mängelansprüche</w:t>
            </w:r>
          </w:p>
          <w:p w14:paraId="3DC63F19" w14:textId="406029FF" w:rsidR="00440B6E" w:rsidRDefault="00440B6E" w:rsidP="00BC766B">
            <w:pPr>
              <w:keepNext w:val="0"/>
              <w:widowControl w:val="0"/>
              <w:spacing w:before="120" w:after="60"/>
              <w:ind w:left="851" w:hanging="851"/>
              <w:jc w:val="left"/>
              <w:rPr>
                <w:rFonts w:cs="Arial"/>
              </w:rPr>
            </w:pPr>
            <w:r w:rsidRPr="00884BA2">
              <w:rPr>
                <w:rFonts w:cs="Arial"/>
              </w:rPr>
              <w:tab/>
            </w:r>
            <w:sdt>
              <w:sdtPr>
                <w:rPr>
                  <w:rFonts w:cs="Arial"/>
                </w:rPr>
                <w:id w:val="2132356411"/>
                <w14:checkbox>
                  <w14:checked w14:val="1"/>
                  <w14:checkedState w14:val="2612" w14:font="MS Gothic"/>
                  <w14:uncheckedState w14:val="2610" w14:font="MS Gothic"/>
                </w14:checkbox>
              </w:sdtPr>
              <w:sdtEndPr/>
              <w:sdtContent>
                <w:r w:rsidR="00015835">
                  <w:rPr>
                    <w:rFonts w:ascii="MS Gothic" w:eastAsia="MS Gothic" w:hAnsi="MS Gothic" w:cs="Arial" w:hint="eastAsia"/>
                  </w:rPr>
                  <w:t>☒</w:t>
                </w:r>
              </w:sdtContent>
            </w:sdt>
            <w:r w:rsidR="00BF4407" w:rsidRPr="00884BA2">
              <w:rPr>
                <w:rFonts w:cs="Arial"/>
              </w:rPr>
              <w:t xml:space="preserve"> A</w:t>
            </w:r>
            <w:r w:rsidRPr="00884BA2">
              <w:rPr>
                <w:rFonts w:cs="Arial"/>
              </w:rPr>
              <w:t>uf Sicherheit für die Mängelansprüche wird verzichtet.</w:t>
            </w:r>
            <w:r w:rsidR="00BC766B" w:rsidRPr="00884BA2">
              <w:rPr>
                <w:rFonts w:cs="Arial"/>
              </w:rPr>
              <w:br/>
            </w:r>
            <w:sdt>
              <w:sdtPr>
                <w:rPr>
                  <w:rFonts w:cs="Arial"/>
                </w:rPr>
                <w:id w:val="-1564784672"/>
                <w14:checkbox>
                  <w14:checked w14:val="0"/>
                  <w14:checkedState w14:val="2612" w14:font="MS Gothic"/>
                  <w14:uncheckedState w14:val="2610" w14:font="MS Gothic"/>
                </w14:checkbox>
              </w:sdtPr>
              <w:sdtEndPr/>
              <w:sdtContent>
                <w:r w:rsidR="00015835">
                  <w:rPr>
                    <w:rFonts w:ascii="MS Gothic" w:eastAsia="MS Gothic" w:hAnsi="MS Gothic" w:cs="Arial" w:hint="eastAsia"/>
                  </w:rPr>
                  <w:t>☐</w:t>
                </w:r>
              </w:sdtContent>
            </w:sdt>
            <w:r w:rsidR="00BF4407" w:rsidRPr="00884BA2">
              <w:rPr>
                <w:rFonts w:cs="Arial"/>
              </w:rPr>
              <w:t xml:space="preserve"> </w:t>
            </w:r>
            <w:r w:rsidRPr="00884BA2">
              <w:rPr>
                <w:rFonts w:cs="Arial"/>
              </w:rPr>
              <w:t>Die Sicherheit für Mängelansprüche beträgt drei Prozent der Summe der Abschlagszahlungen zum Zeitpunkt der Abnahme (vorläufige Abrechnungssumme).</w:t>
            </w:r>
          </w:p>
          <w:p w14:paraId="796F7EB1" w14:textId="77777777" w:rsidR="00440B6E" w:rsidRPr="00884BA2" w:rsidRDefault="00440B6E" w:rsidP="00440B6E">
            <w:pPr>
              <w:keepNext w:val="0"/>
              <w:widowControl w:val="0"/>
              <w:spacing w:before="120" w:after="60"/>
              <w:ind w:left="851" w:hanging="851"/>
              <w:rPr>
                <w:rFonts w:cs="Arial"/>
                <w:b/>
                <w:bCs/>
              </w:rPr>
            </w:pPr>
            <w:r w:rsidRPr="00884BA2">
              <w:rPr>
                <w:rFonts w:cs="Arial"/>
                <w:b/>
                <w:bCs/>
              </w:rPr>
              <w:t>6</w:t>
            </w:r>
            <w:r w:rsidRPr="00884BA2">
              <w:rPr>
                <w:rFonts w:cs="Arial"/>
                <w:b/>
                <w:bCs/>
              </w:rPr>
              <w:tab/>
              <w:t>Bürgschaften (§ 17 VOB/B)</w:t>
            </w:r>
          </w:p>
          <w:p w14:paraId="455C399F" w14:textId="3FC598AB" w:rsidR="00440B6E" w:rsidRPr="00884BA2" w:rsidRDefault="00BF4407" w:rsidP="00440B6E">
            <w:pPr>
              <w:keepNext w:val="0"/>
              <w:widowControl w:val="0"/>
              <w:spacing w:before="120" w:after="60"/>
              <w:ind w:left="851" w:hanging="851"/>
              <w:rPr>
                <w:rFonts w:cs="Arial"/>
              </w:rPr>
            </w:pPr>
            <w:r w:rsidRPr="00884BA2">
              <w:rPr>
                <w:rFonts w:cs="Arial"/>
              </w:rPr>
              <w:t xml:space="preserve">               </w:t>
            </w:r>
            <w:r w:rsidR="00440B6E" w:rsidRPr="00884BA2">
              <w:rPr>
                <w:rFonts w:cs="Arial"/>
              </w:rPr>
              <w:t>Wird Sicherheit durch Bürgschaft geleistet, ist dafür das jeweils einschlägige Formblatt des Auftraggebers zu verwenden, und zwar für</w:t>
            </w:r>
          </w:p>
          <w:p w14:paraId="1639F911" w14:textId="0A21A8BF" w:rsidR="00440B6E" w:rsidRDefault="00440B6E" w:rsidP="00B24FC1">
            <w:pPr>
              <w:keepNext w:val="0"/>
              <w:widowControl w:val="0"/>
              <w:spacing w:before="120" w:after="60"/>
              <w:jc w:val="left"/>
              <w:rPr>
                <w:rFonts w:cs="Arial"/>
              </w:rPr>
            </w:pPr>
            <w:r w:rsidRPr="00884BA2">
              <w:rPr>
                <w:rFonts w:cs="Arial"/>
              </w:rPr>
              <w:t>-</w:t>
            </w:r>
            <w:r w:rsidR="00B24FC1" w:rsidRPr="00884BA2">
              <w:rPr>
                <w:rFonts w:cs="Arial"/>
              </w:rPr>
              <w:t xml:space="preserve">             </w:t>
            </w:r>
            <w:r w:rsidR="00BF4407" w:rsidRPr="00884BA2">
              <w:rPr>
                <w:rFonts w:cs="Arial"/>
              </w:rPr>
              <w:t xml:space="preserve"> </w:t>
            </w:r>
            <w:r w:rsidRPr="00884BA2">
              <w:rPr>
                <w:rFonts w:cs="Arial"/>
              </w:rPr>
              <w:t>die Vertragserfüllung das Formblatt</w:t>
            </w:r>
            <w:r w:rsidR="00B24FC1" w:rsidRPr="00884BA2">
              <w:rPr>
                <w:rFonts w:cs="Arial"/>
              </w:rPr>
              <w:t xml:space="preserve"> </w:t>
            </w:r>
            <w:r w:rsidRPr="00884BA2">
              <w:rPr>
                <w:rFonts w:cs="Arial"/>
              </w:rPr>
              <w:t>„Vertragserfüllungsbürgschaft“</w:t>
            </w:r>
            <w:r w:rsidR="00BC766B" w:rsidRPr="00884BA2">
              <w:rPr>
                <w:rFonts w:cs="Arial"/>
              </w:rPr>
              <w:br/>
            </w:r>
            <w:r w:rsidRPr="00884BA2">
              <w:rPr>
                <w:rFonts w:cs="Arial"/>
              </w:rPr>
              <w:t>-</w:t>
            </w:r>
            <w:r w:rsidR="00BF4407" w:rsidRPr="00884BA2">
              <w:rPr>
                <w:rFonts w:cs="Arial"/>
              </w:rPr>
              <w:t xml:space="preserve"> </w:t>
            </w:r>
            <w:r w:rsidR="00B24FC1" w:rsidRPr="00884BA2">
              <w:rPr>
                <w:rFonts w:cs="Arial"/>
              </w:rPr>
              <w:t xml:space="preserve">             </w:t>
            </w:r>
            <w:r w:rsidRPr="00884BA2">
              <w:rPr>
                <w:rFonts w:cs="Arial"/>
              </w:rPr>
              <w:t>die Mängelansprüche das Formblatt</w:t>
            </w:r>
            <w:r w:rsidR="00BF4407" w:rsidRPr="00884BA2">
              <w:rPr>
                <w:rFonts w:cs="Arial"/>
              </w:rPr>
              <w:t xml:space="preserve"> </w:t>
            </w:r>
            <w:r w:rsidRPr="00884BA2">
              <w:rPr>
                <w:rFonts w:cs="Arial"/>
              </w:rPr>
              <w:t>„Mängelansprüchebürgschaft“</w:t>
            </w:r>
            <w:r w:rsidR="00BC766B" w:rsidRPr="00884BA2">
              <w:rPr>
                <w:rFonts w:cs="Arial"/>
              </w:rPr>
              <w:br/>
            </w:r>
            <w:r w:rsidRPr="00884BA2">
              <w:rPr>
                <w:rFonts w:cs="Arial"/>
              </w:rPr>
              <w:t>-</w:t>
            </w:r>
            <w:r w:rsidR="00BF4407" w:rsidRPr="00884BA2">
              <w:rPr>
                <w:rFonts w:cs="Arial"/>
              </w:rPr>
              <w:t xml:space="preserve"> </w:t>
            </w:r>
            <w:r w:rsidR="00B24FC1" w:rsidRPr="00884BA2">
              <w:rPr>
                <w:rFonts w:cs="Arial"/>
              </w:rPr>
              <w:t xml:space="preserve">             </w:t>
            </w:r>
            <w:r w:rsidRPr="00884BA2">
              <w:rPr>
                <w:rFonts w:cs="Arial"/>
              </w:rPr>
              <w:t xml:space="preserve">vereinbarte Vorauszahlungen und Abschlagszahlungen gem. § 16 Absatz 1 Nummer 1 Satz 3 </w:t>
            </w:r>
            <w:r w:rsidR="00BF4407" w:rsidRPr="00884BA2">
              <w:rPr>
                <w:rFonts w:cs="Arial"/>
              </w:rPr>
              <w:t xml:space="preserve">  </w:t>
            </w:r>
            <w:r w:rsidR="00BF4407" w:rsidRPr="00884BA2">
              <w:rPr>
                <w:rFonts w:cs="Arial"/>
              </w:rPr>
              <w:br/>
              <w:t xml:space="preserve">  </w:t>
            </w:r>
            <w:r w:rsidR="00B24FC1" w:rsidRPr="00884BA2">
              <w:rPr>
                <w:rFonts w:cs="Arial"/>
              </w:rPr>
              <w:t xml:space="preserve">             </w:t>
            </w:r>
            <w:r w:rsidRPr="00884BA2">
              <w:rPr>
                <w:rFonts w:cs="Arial"/>
              </w:rPr>
              <w:t>VOB/B das Formblatt</w:t>
            </w:r>
            <w:r w:rsidR="00BF4407" w:rsidRPr="00884BA2">
              <w:rPr>
                <w:rFonts w:cs="Arial"/>
              </w:rPr>
              <w:t xml:space="preserve"> „Abschlagszahlungs-/ Vorauszahlungsbürgschaft“</w:t>
            </w:r>
          </w:p>
          <w:p w14:paraId="4914BA0C" w14:textId="77777777" w:rsidR="00440B6E" w:rsidRPr="00884BA2" w:rsidRDefault="00440B6E" w:rsidP="00440B6E">
            <w:pPr>
              <w:keepNext w:val="0"/>
              <w:widowControl w:val="0"/>
              <w:spacing w:before="120" w:after="60"/>
              <w:ind w:left="851" w:hanging="851"/>
              <w:rPr>
                <w:rFonts w:cs="Arial"/>
                <w:b/>
              </w:rPr>
            </w:pPr>
            <w:r w:rsidRPr="00884BA2">
              <w:rPr>
                <w:rFonts w:cs="Arial"/>
                <w:b/>
              </w:rPr>
              <w:t>7</w:t>
            </w:r>
            <w:r w:rsidRPr="00884BA2">
              <w:rPr>
                <w:rFonts w:cs="Arial"/>
                <w:b/>
              </w:rPr>
              <w:tab/>
              <w:t>Technische Spezifikationen</w:t>
            </w:r>
          </w:p>
          <w:p w14:paraId="3B323307" w14:textId="3FB7EEA2" w:rsidR="00440B6E" w:rsidRDefault="00BF4407" w:rsidP="00440B6E">
            <w:pPr>
              <w:keepNext w:val="0"/>
              <w:widowControl w:val="0"/>
              <w:spacing w:before="120" w:after="60"/>
              <w:ind w:left="851" w:hanging="851"/>
              <w:rPr>
                <w:rFonts w:cs="Arial"/>
              </w:rPr>
            </w:pPr>
            <w:r w:rsidRPr="00884BA2">
              <w:rPr>
                <w:rFonts w:cs="Arial"/>
              </w:rPr>
              <w:t xml:space="preserve">               </w:t>
            </w:r>
            <w:r w:rsidR="00440B6E" w:rsidRPr="00884BA2">
              <w:rPr>
                <w:rFonts w:cs="Arial"/>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0E4A841D" w14:textId="77777777" w:rsidR="00884BA2" w:rsidRPr="003C0C16" w:rsidRDefault="00884BA2" w:rsidP="00440B6E">
            <w:pPr>
              <w:keepNext w:val="0"/>
              <w:widowControl w:val="0"/>
              <w:spacing w:before="120" w:after="60"/>
              <w:ind w:left="851" w:hanging="851"/>
              <w:rPr>
                <w:rFonts w:cs="Arial"/>
                <w:sz w:val="2"/>
                <w:szCs w:val="2"/>
              </w:rPr>
            </w:pPr>
          </w:p>
          <w:p w14:paraId="0FDC7720" w14:textId="77777777" w:rsidR="00440B6E" w:rsidRPr="00884BA2" w:rsidRDefault="00440B6E" w:rsidP="00440B6E">
            <w:pPr>
              <w:keepNext w:val="0"/>
              <w:widowControl w:val="0"/>
              <w:spacing w:before="120" w:after="60"/>
              <w:ind w:left="851" w:hanging="851"/>
              <w:rPr>
                <w:rFonts w:cs="Arial"/>
                <w:b/>
              </w:rPr>
            </w:pPr>
            <w:r w:rsidRPr="00884BA2">
              <w:rPr>
                <w:rFonts w:cs="Arial"/>
                <w:b/>
              </w:rPr>
              <w:t>8</w:t>
            </w:r>
            <w:r w:rsidRPr="00884BA2">
              <w:rPr>
                <w:rFonts w:cs="Arial"/>
                <w:b/>
              </w:rPr>
              <w:tab/>
              <w:t>Werbung</w:t>
            </w:r>
          </w:p>
          <w:p w14:paraId="17D2C977" w14:textId="5BBAF60B" w:rsidR="00440B6E" w:rsidRDefault="00BF4407" w:rsidP="00440B6E">
            <w:pPr>
              <w:keepNext w:val="0"/>
              <w:widowControl w:val="0"/>
              <w:spacing w:before="120" w:after="60"/>
              <w:ind w:left="851" w:hanging="851"/>
              <w:rPr>
                <w:rFonts w:cs="Arial"/>
              </w:rPr>
            </w:pPr>
            <w:r w:rsidRPr="00884BA2">
              <w:rPr>
                <w:rFonts w:cs="Arial"/>
              </w:rPr>
              <w:t xml:space="preserve">               </w:t>
            </w:r>
            <w:r w:rsidR="00440B6E" w:rsidRPr="00884BA2">
              <w:rPr>
                <w:rFonts w:cs="Arial"/>
              </w:rPr>
              <w:t>Werbung auf der Baustelle ist nur nach vorheriger Zustimmung des Auftraggebers zulässig.</w:t>
            </w:r>
          </w:p>
          <w:p w14:paraId="19EBDEDE" w14:textId="3151C2C6" w:rsidR="00440B6E" w:rsidRDefault="00440B6E" w:rsidP="00440B6E">
            <w:pPr>
              <w:keepNext w:val="0"/>
              <w:widowControl w:val="0"/>
              <w:spacing w:before="120" w:after="60"/>
              <w:ind w:left="851" w:hanging="851"/>
              <w:rPr>
                <w:rFonts w:cs="Arial"/>
                <w:b/>
              </w:rPr>
            </w:pPr>
            <w:r w:rsidRPr="00884BA2">
              <w:rPr>
                <w:rFonts w:cs="Arial"/>
                <w:b/>
              </w:rPr>
              <w:t>9</w:t>
            </w:r>
            <w:r w:rsidRPr="00884BA2">
              <w:rPr>
                <w:rFonts w:cs="Arial"/>
                <w:b/>
              </w:rPr>
              <w:tab/>
              <w:t>frei</w:t>
            </w:r>
          </w:p>
          <w:p w14:paraId="69DA10E9" w14:textId="1950A213" w:rsidR="00440B6E" w:rsidRDefault="00440B6E" w:rsidP="00440B6E">
            <w:pPr>
              <w:keepNext w:val="0"/>
              <w:widowControl w:val="0"/>
              <w:spacing w:before="120" w:after="60"/>
              <w:ind w:left="851" w:hanging="851"/>
              <w:rPr>
                <w:rFonts w:cs="Arial"/>
                <w:b/>
              </w:rPr>
            </w:pPr>
            <w:r w:rsidRPr="00884BA2">
              <w:rPr>
                <w:rFonts w:cs="Arial"/>
                <w:b/>
              </w:rPr>
              <w:t>10</w:t>
            </w:r>
            <w:r w:rsidRPr="00884BA2">
              <w:rPr>
                <w:rFonts w:cs="Arial"/>
                <w:b/>
              </w:rPr>
              <w:tab/>
              <w:t>Weitere Besondere Vertragsbedingungen</w:t>
            </w:r>
          </w:p>
          <w:p w14:paraId="2BD6CDA3" w14:textId="38B3EEB9" w:rsidR="00342226" w:rsidRPr="00884BA2" w:rsidRDefault="00342226" w:rsidP="004B4297">
            <w:pPr>
              <w:keepNext w:val="0"/>
              <w:widowControl w:val="0"/>
              <w:spacing w:before="120" w:after="60"/>
              <w:ind w:left="851" w:hanging="851"/>
              <w:rPr>
                <w:rFonts w:cs="Arial"/>
                <w:b/>
              </w:rPr>
            </w:pPr>
            <w:r w:rsidRPr="00884BA2">
              <w:rPr>
                <w:rFonts w:cs="Arial"/>
                <w:b/>
              </w:rPr>
              <w:t>10.1</w:t>
            </w:r>
            <w:r w:rsidRPr="00884BA2">
              <w:rPr>
                <w:rFonts w:cs="Arial"/>
                <w:b/>
              </w:rPr>
              <w:tab/>
            </w:r>
            <w:r w:rsidR="00E67BBF" w:rsidRPr="00884BA2">
              <w:rPr>
                <w:rFonts w:cs="Arial"/>
                <w:b/>
              </w:rPr>
              <w:t>Besondere Vertragsbedingungen des Landes NRW zur Einhaltung des Tariftreue- und Vergabe-gesetzes NRW (TVgG NRW)</w:t>
            </w:r>
          </w:p>
          <w:p w14:paraId="6A9BA813" w14:textId="77777777" w:rsidR="004B4297" w:rsidRPr="00884BA2" w:rsidRDefault="004B4297" w:rsidP="00077B0F">
            <w:pPr>
              <w:keepNext w:val="0"/>
              <w:widowControl w:val="0"/>
              <w:spacing w:before="120" w:after="120"/>
              <w:ind w:left="850" w:hanging="28"/>
              <w:rPr>
                <w:rFonts w:cs="Arial"/>
              </w:rPr>
            </w:pPr>
            <w:r w:rsidRPr="00884BA2">
              <w:rPr>
                <w:rFonts w:cs="Arial"/>
              </w:rPr>
              <w:t xml:space="preserve">Der Auftragnehmer ist zur Einhaltung der </w:t>
            </w:r>
            <w:r w:rsidR="008D3DCC" w:rsidRPr="00884BA2">
              <w:rPr>
                <w:rFonts w:cs="Arial"/>
              </w:rPr>
              <w:t xml:space="preserve">Vorgaben des TVgG NRW </w:t>
            </w:r>
            <w:r w:rsidRPr="00884BA2">
              <w:rPr>
                <w:rFonts w:cs="Arial"/>
              </w:rPr>
              <w:t>verpflichtet. Die weiteren Vertragsbedingungen bleiben hiervon unberührt. Hierzu vereinbaren die Parteien Folgendes:</w:t>
            </w:r>
          </w:p>
          <w:p w14:paraId="708BD424" w14:textId="77777777" w:rsidR="004B4297" w:rsidRPr="00884BA2" w:rsidRDefault="004B4297" w:rsidP="008D3DCC">
            <w:pPr>
              <w:keepNext w:val="0"/>
              <w:widowControl w:val="0"/>
              <w:spacing w:before="120" w:after="200"/>
              <w:ind w:left="851" w:hanging="851"/>
              <w:rPr>
                <w:rFonts w:cs="Arial"/>
                <w:b/>
              </w:rPr>
            </w:pPr>
            <w:r w:rsidRPr="00884BA2">
              <w:rPr>
                <w:rFonts w:cs="Arial"/>
                <w:b/>
              </w:rPr>
              <w:t>10.1.1.</w:t>
            </w:r>
            <w:r w:rsidRPr="00884BA2">
              <w:rPr>
                <w:rFonts w:cs="Arial"/>
                <w:b/>
              </w:rPr>
              <w:tab/>
              <w:t>Einhaltung von Mindestarbeitsbedingungen</w:t>
            </w:r>
          </w:p>
          <w:p w14:paraId="3F5650DB" w14:textId="77777777" w:rsidR="004B4297" w:rsidRPr="00884BA2" w:rsidRDefault="004B4297" w:rsidP="008D3DCC">
            <w:pPr>
              <w:keepNext w:val="0"/>
              <w:widowControl w:val="0"/>
              <w:spacing w:before="120" w:after="200"/>
              <w:ind w:left="851" w:hanging="851"/>
              <w:rPr>
                <w:rFonts w:cs="Arial"/>
                <w:b/>
              </w:rPr>
            </w:pPr>
            <w:r w:rsidRPr="00884BA2">
              <w:rPr>
                <w:rFonts w:cs="Arial"/>
                <w:b/>
              </w:rPr>
              <w:t>10.1.1.1.</w:t>
            </w:r>
            <w:r w:rsidRPr="00884BA2">
              <w:rPr>
                <w:rFonts w:cs="Arial"/>
                <w:b/>
              </w:rPr>
              <w:tab/>
              <w:t>Der Auftragnehmer ist verpflichtet,</w:t>
            </w:r>
          </w:p>
          <w:p w14:paraId="7AA569EF" w14:textId="77777777" w:rsidR="00B24FC1" w:rsidRPr="00884BA2" w:rsidRDefault="00B24FC1" w:rsidP="00B24FC1">
            <w:pPr>
              <w:keepNext w:val="0"/>
              <w:widowControl w:val="0"/>
              <w:spacing w:before="120" w:after="60"/>
              <w:ind w:left="851" w:hanging="851"/>
              <w:rPr>
                <w:rFonts w:cs="Arial"/>
              </w:rPr>
            </w:pPr>
            <w:r w:rsidRPr="00884BA2">
              <w:rPr>
                <w:rFonts w:cs="Arial"/>
              </w:rPr>
              <w:t>a)</w:t>
            </w:r>
            <w:r w:rsidRPr="00884BA2">
              <w:rPr>
                <w:rFonts w:cs="Arial"/>
              </w:rPr>
              <w:tab/>
              <w:t>für Leistungen, deren Erbringung dem Geltungsbereich</w:t>
            </w:r>
          </w:p>
          <w:p w14:paraId="36DDE6AB" w14:textId="121C0292" w:rsidR="00B24FC1" w:rsidRPr="00884BA2" w:rsidRDefault="00B24FC1" w:rsidP="00B24FC1">
            <w:pPr>
              <w:keepNext w:val="0"/>
              <w:widowControl w:val="0"/>
              <w:spacing w:before="120" w:after="60"/>
              <w:ind w:left="851" w:hanging="851"/>
              <w:rPr>
                <w:rFonts w:cs="Arial"/>
              </w:rPr>
            </w:pPr>
            <w:r w:rsidRPr="00884BA2">
              <w:rPr>
                <w:rFonts w:cs="Arial"/>
              </w:rPr>
              <w:t>-</w:t>
            </w:r>
            <w:r w:rsidRPr="00884BA2">
              <w:rPr>
                <w:rFonts w:cs="Arial"/>
              </w:rPr>
              <w:tab/>
              <w:t>eines nach dem Tarifvertragsgesetz in der Fassung der Bekanntmachung vom 25. August 1969 (BGBl. I S. 1323) in der jeweils geltenden Fassung für allgemein verbindlich erklärten Tarifvertrages,</w:t>
            </w:r>
          </w:p>
          <w:p w14:paraId="79E6F6E0" w14:textId="77777777" w:rsidR="00B24FC1" w:rsidRPr="00884BA2" w:rsidRDefault="00B24FC1" w:rsidP="00B24FC1">
            <w:pPr>
              <w:keepNext w:val="0"/>
              <w:widowControl w:val="0"/>
              <w:spacing w:before="120" w:after="60"/>
              <w:ind w:left="851" w:hanging="851"/>
              <w:rPr>
                <w:rFonts w:cs="Arial"/>
              </w:rPr>
            </w:pPr>
            <w:r w:rsidRPr="00884BA2">
              <w:rPr>
                <w:rFonts w:cs="Arial"/>
              </w:rPr>
              <w:t>-</w:t>
            </w:r>
            <w:r w:rsidRPr="00884BA2">
              <w:rPr>
                <w:rFonts w:cs="Arial"/>
              </w:rPr>
              <w:tab/>
              <w:t>eines nach dem Tarifvertragsgesetz mit den Wirkungen des Arbeitnehmer-Entsendegesetzes vom 20. April 2009 (BGBl. I S. 799) in der jeweils geltenden Fassung für allgemein verbindlich erklärten Tarifvertrages oder</w:t>
            </w:r>
          </w:p>
          <w:p w14:paraId="2C99D787" w14:textId="77777777" w:rsidR="00B24FC1" w:rsidRPr="00884BA2" w:rsidRDefault="00B24FC1" w:rsidP="00B24FC1">
            <w:pPr>
              <w:keepNext w:val="0"/>
              <w:widowControl w:val="0"/>
              <w:spacing w:before="120" w:after="60"/>
              <w:ind w:left="851" w:hanging="851"/>
              <w:rPr>
                <w:rFonts w:cs="Arial"/>
              </w:rPr>
            </w:pPr>
            <w:r w:rsidRPr="00884BA2">
              <w:rPr>
                <w:rFonts w:cs="Arial"/>
              </w:rPr>
              <w:t>-</w:t>
            </w:r>
            <w:r w:rsidRPr="00884BA2">
              <w:rPr>
                <w:rFonts w:cs="Arial"/>
              </w:rPr>
              <w:tab/>
              <w:t>einer nach den §§ 7, 7a oder 11 des Arbeitnehmer-Entsendegesetzes oder nach § 3a des Arbeitnehmerüberlassungsgesetzes in der Fassung der Bekanntmachung vom 3. Februar 1995 (BGBl. I S. 158) in der jeweils geltenden Fassung erlassenen Rechtsverordnung unterfällt,</w:t>
            </w:r>
          </w:p>
          <w:p w14:paraId="24EE1C1A" w14:textId="77777777" w:rsidR="00B24FC1" w:rsidRPr="00884BA2" w:rsidRDefault="00B24FC1" w:rsidP="00B24FC1">
            <w:pPr>
              <w:keepNext w:val="0"/>
              <w:widowControl w:val="0"/>
              <w:spacing w:before="120" w:after="60"/>
              <w:ind w:left="851" w:hanging="28"/>
              <w:rPr>
                <w:rFonts w:cs="Arial"/>
              </w:rPr>
            </w:pPr>
            <w:r w:rsidRPr="00884BA2">
              <w:rPr>
                <w:rFonts w:cs="Arial"/>
              </w:rPr>
              <w:t>seinen Beschäftigten (ohne Auszubildende) bei der Ausführung des Auftrags wenigstens diejenigen Mindestarbeitsbedingungen einschließlich des Mindestentgelts zu gewähren, die in dem Tarifvertrag oder der Rechtsverordnung verbindlich vorgegeben werden.</w:t>
            </w:r>
          </w:p>
          <w:p w14:paraId="5DB8E4EA" w14:textId="77777777" w:rsidR="00B24FC1" w:rsidRPr="00884BA2" w:rsidRDefault="00B24FC1" w:rsidP="00B24FC1">
            <w:pPr>
              <w:keepNext w:val="0"/>
              <w:widowControl w:val="0"/>
              <w:spacing w:before="120" w:after="60"/>
              <w:ind w:left="851" w:hanging="851"/>
              <w:rPr>
                <w:rFonts w:cs="Arial"/>
              </w:rPr>
            </w:pPr>
            <w:r w:rsidRPr="00884BA2">
              <w:rPr>
                <w:rFonts w:cs="Arial"/>
              </w:rPr>
              <w:t>b)</w:t>
            </w:r>
            <w:r w:rsidRPr="00884BA2">
              <w:rPr>
                <w:rFonts w:cs="Arial"/>
              </w:rPr>
              <w:tab/>
              <w:t xml:space="preserve">für Leistungen im Bereich des öffentlichen Personenverkehrs auf Straße und Schiene (§ 1 Abs. Absatz 3 TVgG) seinen Beschäftigten (ohne Auszubildende) bei der Ausführung des Auftrags wenigstens das </w:t>
            </w:r>
            <w:r w:rsidRPr="00884BA2">
              <w:rPr>
                <w:rFonts w:cs="Arial"/>
              </w:rPr>
              <w:lastRenderedPageBreak/>
              <w:t>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1932CC30" w14:textId="77777777" w:rsidR="00B24FC1" w:rsidRPr="00884BA2" w:rsidRDefault="00B24FC1" w:rsidP="00B24FC1">
            <w:pPr>
              <w:keepNext w:val="0"/>
              <w:widowControl w:val="0"/>
              <w:spacing w:before="120" w:after="240"/>
              <w:ind w:left="851" w:hanging="851"/>
              <w:rPr>
                <w:rFonts w:cs="Arial"/>
              </w:rPr>
            </w:pPr>
            <w:r w:rsidRPr="00884BA2">
              <w:rPr>
                <w:rFonts w:cs="Arial"/>
              </w:rPr>
              <w:t>c)</w:t>
            </w:r>
            <w:r w:rsidRPr="00884BA2">
              <w:rPr>
                <w:rFonts w:cs="Arial"/>
              </w:rPr>
              <w:tab/>
              <w:t xml:space="preserve">bei der Ausführung der Leistung seinen Beschäftigten (ohne Auszubildende) wenigstens ein Entgelt in Höhe des allgemeinen Mindestlohns, nach den Vorgaben des Mindestlohngesetzes in der Fassung der Bekanntmachung vom 11. August 2014 (BGBl. I S. 1348) in der jeweils geltenden Fassung zu zahlen. Diese Pflicht gilt auch, sofern das gemäß lit. a) und b) zu zahlende Entgelt das Mindeststundenentgelt nach dem Mindestlohngesetz unterschreitet. </w:t>
            </w:r>
          </w:p>
          <w:p w14:paraId="499B65F1" w14:textId="77777777" w:rsidR="004B4297" w:rsidRPr="00884BA2" w:rsidRDefault="004B4297" w:rsidP="00821B81">
            <w:pPr>
              <w:keepNext w:val="0"/>
              <w:widowControl w:val="0"/>
              <w:spacing w:before="120" w:after="180"/>
              <w:ind w:left="851" w:hanging="851"/>
              <w:rPr>
                <w:rFonts w:cs="Arial"/>
              </w:rPr>
            </w:pPr>
            <w:r w:rsidRPr="00884BA2">
              <w:rPr>
                <w:rFonts w:cs="Arial"/>
                <w:b/>
              </w:rPr>
              <w:t>10.1.1.2.</w:t>
            </w:r>
            <w:r w:rsidRPr="00884BA2">
              <w:rPr>
                <w:rFonts w:cs="Arial"/>
                <w:b/>
              </w:rPr>
              <w:tab/>
              <w:t>Der Auftragnehmer trägt dafür Sorge</w:t>
            </w:r>
            <w:r w:rsidRPr="00884BA2">
              <w:rPr>
                <w:rFonts w:cs="Arial"/>
              </w:rPr>
              <w:t xml:space="preserve">, dass die bei der Ausführung des Auftrags beteiligten Nachunternehmen die in Ziffer </w:t>
            </w:r>
            <w:r w:rsidR="001225F6" w:rsidRPr="00884BA2">
              <w:rPr>
                <w:rFonts w:cs="Arial"/>
              </w:rPr>
              <w:t>10.1.</w:t>
            </w:r>
            <w:r w:rsidRPr="00884BA2">
              <w:rPr>
                <w:rFonts w:cs="Arial"/>
              </w:rPr>
              <w:t>1.1. genannten Pflichten ebenfalls einhalten.</w:t>
            </w:r>
          </w:p>
          <w:p w14:paraId="69A2AE62" w14:textId="77777777" w:rsidR="004B4297" w:rsidRPr="00884BA2" w:rsidRDefault="004B4297" w:rsidP="004B4297">
            <w:pPr>
              <w:keepNext w:val="0"/>
              <w:widowControl w:val="0"/>
              <w:spacing w:before="120" w:after="60"/>
              <w:ind w:left="851" w:hanging="851"/>
              <w:rPr>
                <w:rFonts w:cs="Arial"/>
              </w:rPr>
            </w:pPr>
            <w:r w:rsidRPr="00884BA2">
              <w:rPr>
                <w:rFonts w:cs="Arial"/>
                <w:b/>
              </w:rPr>
              <w:t>10.1.1.3.</w:t>
            </w:r>
            <w:r w:rsidRPr="00884BA2">
              <w:rPr>
                <w:rFonts w:cs="Arial"/>
                <w:b/>
              </w:rPr>
              <w:tab/>
            </w:r>
            <w:r w:rsidRPr="00884BA2">
              <w:rPr>
                <w:rFonts w:cs="Arial"/>
              </w:rPr>
              <w:t xml:space="preserve">Ziffer </w:t>
            </w:r>
            <w:r w:rsidR="001225F6" w:rsidRPr="00884BA2">
              <w:rPr>
                <w:rFonts w:cs="Arial"/>
              </w:rPr>
              <w:t>10.1.</w:t>
            </w:r>
            <w:r w:rsidRPr="00884BA2">
              <w:rPr>
                <w:rFonts w:cs="Arial"/>
              </w:rPr>
              <w:t xml:space="preserve">1.1., lit. c) gilt nur, sofern die ausgeschriebene Leistung im </w:t>
            </w:r>
            <w:r w:rsidRPr="00884BA2">
              <w:rPr>
                <w:rFonts w:cs="Arial"/>
                <w:b/>
              </w:rPr>
              <w:t>Hoheitsgebiet der Bundesrepublik Deutschland</w:t>
            </w:r>
            <w:r w:rsidRPr="00884BA2">
              <w:rPr>
                <w:rFonts w:cs="Arial"/>
              </w:rPr>
              <w:t xml:space="preserve"> erbracht wird. Ziffer </w:t>
            </w:r>
            <w:r w:rsidR="001225F6" w:rsidRPr="00884BA2">
              <w:rPr>
                <w:rFonts w:cs="Arial"/>
              </w:rPr>
              <w:t>10.1.</w:t>
            </w:r>
            <w:r w:rsidRPr="00884BA2">
              <w:rPr>
                <w:rFonts w:cs="Arial"/>
              </w:rPr>
              <w:t>1.1., lit. c) gilt nicht für Auftragnehmer, die unter § 224 Absatz 1 Satz 1 und Absatz 2 sowie § 226 des Neunten Sozialgesetzbuches fallen.</w:t>
            </w:r>
          </w:p>
          <w:p w14:paraId="00A351DD" w14:textId="77777777" w:rsidR="004B4297" w:rsidRPr="00884BA2" w:rsidRDefault="004B4297" w:rsidP="004B4297">
            <w:pPr>
              <w:keepNext w:val="0"/>
              <w:widowControl w:val="0"/>
              <w:spacing w:before="120" w:after="60"/>
              <w:ind w:left="851" w:hanging="851"/>
              <w:rPr>
                <w:rFonts w:cs="Arial"/>
                <w:b/>
              </w:rPr>
            </w:pPr>
            <w:r w:rsidRPr="00884BA2">
              <w:rPr>
                <w:rFonts w:cs="Arial"/>
                <w:b/>
              </w:rPr>
              <w:t>10.1.2.</w:t>
            </w:r>
            <w:r w:rsidRPr="00884BA2">
              <w:rPr>
                <w:rFonts w:cs="Arial"/>
                <w:b/>
              </w:rPr>
              <w:tab/>
              <w:t>Kontroll- und Prüfrecht</w:t>
            </w:r>
          </w:p>
          <w:p w14:paraId="331D8955" w14:textId="65446814" w:rsidR="00B24FC1" w:rsidRPr="00884BA2" w:rsidRDefault="004B4297" w:rsidP="00821F37">
            <w:pPr>
              <w:keepNext w:val="0"/>
              <w:widowControl w:val="0"/>
              <w:spacing w:before="120"/>
              <w:ind w:left="851" w:hanging="28"/>
              <w:rPr>
                <w:rFonts w:cs="Arial"/>
              </w:rPr>
            </w:pPr>
            <w:r w:rsidRPr="00884BA2">
              <w:rPr>
                <w:rFonts w:cs="Arial"/>
              </w:rPr>
              <w:t xml:space="preserve">Der Auftraggeber ist berechtigt, die Einhaltung der unter Ziffer </w:t>
            </w:r>
            <w:r w:rsidR="001225F6" w:rsidRPr="00884BA2">
              <w:rPr>
                <w:rFonts w:cs="Arial"/>
              </w:rPr>
              <w:t>10.1.</w:t>
            </w:r>
            <w:r w:rsidRPr="00884BA2">
              <w:rPr>
                <w:rFonts w:cs="Arial"/>
              </w:rPr>
              <w:t>1. genannten Verpflichtungen während der Auftragsausführung zu überprüfen. Hierzu ist der Auftragnehmer verpflichtet,</w:t>
            </w:r>
          </w:p>
          <w:p w14:paraId="65EAF5F4" w14:textId="77777777" w:rsidR="00B24FC1" w:rsidRPr="00884BA2" w:rsidRDefault="00B24FC1" w:rsidP="00821F37">
            <w:pPr>
              <w:keepNext w:val="0"/>
              <w:widowControl w:val="0"/>
              <w:spacing w:before="120"/>
              <w:ind w:left="851" w:hanging="851"/>
              <w:rPr>
                <w:rFonts w:cs="Arial"/>
              </w:rPr>
            </w:pPr>
            <w:r w:rsidRPr="00884BA2">
              <w:rPr>
                <w:rFonts w:cs="Arial"/>
              </w:rPr>
              <w:t>(1)</w:t>
            </w:r>
            <w:r w:rsidRPr="00884BA2">
              <w:rPr>
                <w:rFonts w:cs="Arial"/>
              </w:rPr>
              <w:tab/>
              <w:t xml:space="preserve">dem Auftraggeber auf dessen Verlangen die notwendigen Unterlagen zur Verfügung zu stellen, aus denen sich die Einhaltung der unter Ziffer 10.1.1. genannten Verpflichtungen zweifelsfrei ergibt. Sofern diese Unterlagen personenbezogene Daten enthalten, erfolgt die Vorlage in anonymisierter Form sowie unter Beachtung des Datenschutzrechts.  </w:t>
            </w:r>
          </w:p>
          <w:p w14:paraId="01EA7440" w14:textId="77777777" w:rsidR="00B24FC1" w:rsidRPr="00884BA2" w:rsidRDefault="00B24FC1" w:rsidP="00821F37">
            <w:pPr>
              <w:keepNext w:val="0"/>
              <w:widowControl w:val="0"/>
              <w:spacing w:before="120"/>
              <w:ind w:left="851" w:hanging="851"/>
              <w:rPr>
                <w:rFonts w:cs="Arial"/>
              </w:rPr>
            </w:pPr>
            <w:r w:rsidRPr="00884BA2">
              <w:rPr>
                <w:rFonts w:cs="Arial"/>
              </w:rPr>
              <w:t>(2)</w:t>
            </w:r>
            <w:r w:rsidRPr="00884BA2">
              <w:rPr>
                <w:rFonts w:cs="Arial"/>
              </w:rPr>
              <w:tab/>
              <w:t>seine Beschäftigten auf die Möglichkeit solcher Kontrollen hinzuweisen.</w:t>
            </w:r>
          </w:p>
          <w:p w14:paraId="643C6787" w14:textId="77777777" w:rsidR="004B4297" w:rsidRPr="00884BA2" w:rsidRDefault="004B4297" w:rsidP="00E32C34">
            <w:pPr>
              <w:keepNext w:val="0"/>
              <w:widowControl w:val="0"/>
              <w:spacing w:before="180" w:after="180"/>
              <w:ind w:left="851" w:hanging="851"/>
              <w:rPr>
                <w:rFonts w:cs="Arial"/>
                <w:b/>
              </w:rPr>
            </w:pPr>
            <w:r w:rsidRPr="00884BA2">
              <w:rPr>
                <w:rFonts w:cs="Arial"/>
                <w:b/>
              </w:rPr>
              <w:t>10.1.3.</w:t>
            </w:r>
            <w:r w:rsidRPr="00884BA2">
              <w:rPr>
                <w:rFonts w:cs="Arial"/>
                <w:b/>
              </w:rPr>
              <w:tab/>
              <w:t xml:space="preserve">Kündigung aus wichtigem Grund; Vertragsstrafe </w:t>
            </w:r>
          </w:p>
          <w:p w14:paraId="7C5C990E" w14:textId="62F27794" w:rsidR="004B4297" w:rsidRPr="00884BA2" w:rsidRDefault="004B4297" w:rsidP="00BC766B">
            <w:pPr>
              <w:keepNext w:val="0"/>
              <w:widowControl w:val="0"/>
              <w:spacing w:before="120" w:after="60" w:line="240" w:lineRule="exact"/>
              <w:ind w:left="851" w:hanging="851"/>
              <w:rPr>
                <w:rFonts w:cs="Arial"/>
              </w:rPr>
            </w:pPr>
            <w:r w:rsidRPr="00884BA2">
              <w:rPr>
                <w:rFonts w:cs="Arial"/>
                <w:b/>
              </w:rPr>
              <w:t>10.1.3.1.</w:t>
            </w:r>
            <w:r w:rsidRPr="00884BA2">
              <w:rPr>
                <w:rFonts w:cs="Arial"/>
                <w:b/>
              </w:rPr>
              <w:tab/>
            </w:r>
            <w:r w:rsidRPr="00884BA2">
              <w:rPr>
                <w:rFonts w:cs="Arial"/>
              </w:rPr>
              <w:t>Der Auftraggeber kann den Vertrag aus wichtigem Grund ohne Einhaltung einer Frist unter anderem kündigen,</w:t>
            </w:r>
          </w:p>
          <w:p w14:paraId="25026768" w14:textId="77777777" w:rsidR="00B24FC1" w:rsidRPr="00884BA2" w:rsidRDefault="00B24FC1" w:rsidP="00821F37">
            <w:pPr>
              <w:keepNext w:val="0"/>
              <w:widowControl w:val="0"/>
              <w:spacing w:after="60"/>
              <w:ind w:left="851" w:hanging="851"/>
              <w:rPr>
                <w:rFonts w:cs="Arial"/>
              </w:rPr>
            </w:pPr>
            <w:r w:rsidRPr="00884BA2">
              <w:rPr>
                <w:rFonts w:cs="Arial"/>
              </w:rPr>
              <w:t>a)</w:t>
            </w:r>
            <w:r w:rsidRPr="00884BA2">
              <w:rPr>
                <w:rFonts w:cs="Arial"/>
              </w:rPr>
              <w:tab/>
              <w:t>wenn der Auftragnehmer eine Pflicht aus Ziffer 10.1.1. verletzt,</w:t>
            </w:r>
          </w:p>
          <w:p w14:paraId="6845BAC6" w14:textId="77777777" w:rsidR="00B24FC1" w:rsidRPr="00884BA2" w:rsidRDefault="00B24FC1" w:rsidP="00821F37">
            <w:pPr>
              <w:keepNext w:val="0"/>
              <w:widowControl w:val="0"/>
              <w:spacing w:after="60"/>
              <w:ind w:left="851" w:hanging="851"/>
              <w:rPr>
                <w:rFonts w:cs="Arial"/>
              </w:rPr>
            </w:pPr>
            <w:r w:rsidRPr="00884BA2">
              <w:rPr>
                <w:rFonts w:cs="Arial"/>
              </w:rPr>
              <w:t>b)</w:t>
            </w:r>
            <w:r w:rsidRPr="00884BA2">
              <w:rPr>
                <w:rFonts w:cs="Arial"/>
              </w:rPr>
              <w:tab/>
              <w:t>wenn der Auftragnehmer nicht sicherstellt, dass die Nachunternehmen eine Pflicht aus Ziffer 10.1.1. einhalten oder</w:t>
            </w:r>
          </w:p>
          <w:p w14:paraId="561B2E65" w14:textId="77777777" w:rsidR="00B24FC1" w:rsidRPr="00884BA2" w:rsidRDefault="00B24FC1" w:rsidP="00821F37">
            <w:pPr>
              <w:keepNext w:val="0"/>
              <w:widowControl w:val="0"/>
              <w:spacing w:after="180"/>
              <w:ind w:left="851" w:hanging="851"/>
              <w:rPr>
                <w:rFonts w:cs="Arial"/>
              </w:rPr>
            </w:pPr>
            <w:r w:rsidRPr="00884BA2">
              <w:rPr>
                <w:rFonts w:cs="Arial"/>
              </w:rPr>
              <w:t>c)</w:t>
            </w:r>
            <w:r w:rsidRPr="00884BA2">
              <w:rPr>
                <w:rFonts w:cs="Arial"/>
              </w:rPr>
              <w:tab/>
              <w:t>wenn der Auftragnehmer seinen Pflichten aus Ziffer 10.1.2. nicht nachkommt.</w:t>
            </w:r>
          </w:p>
          <w:p w14:paraId="0C3423F9" w14:textId="77777777" w:rsidR="004B4297" w:rsidRPr="00884BA2" w:rsidRDefault="004B4297" w:rsidP="00E32C34">
            <w:pPr>
              <w:keepNext w:val="0"/>
              <w:widowControl w:val="0"/>
              <w:spacing w:before="120" w:after="180"/>
              <w:ind w:left="851" w:hanging="851"/>
              <w:rPr>
                <w:rFonts w:cs="Arial"/>
              </w:rPr>
            </w:pPr>
            <w:r w:rsidRPr="00884BA2">
              <w:rPr>
                <w:rFonts w:cs="Arial"/>
                <w:b/>
              </w:rPr>
              <w:t>10.1.3.2.</w:t>
            </w:r>
            <w:r w:rsidRPr="00884BA2">
              <w:rPr>
                <w:rFonts w:cs="Arial"/>
              </w:rPr>
              <w:tab/>
              <w:t xml:space="preserve">In den in Ziffer </w:t>
            </w:r>
            <w:r w:rsidR="001225F6" w:rsidRPr="00884BA2">
              <w:rPr>
                <w:rFonts w:cs="Arial"/>
              </w:rPr>
              <w:t>10.1.</w:t>
            </w:r>
            <w:r w:rsidRPr="00884BA2">
              <w:rPr>
                <w:rFonts w:cs="Arial"/>
              </w:rPr>
              <w:t>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4754C233" w14:textId="04DFA400" w:rsidR="004B4297" w:rsidRDefault="004B4297" w:rsidP="004B4297">
            <w:pPr>
              <w:keepNext w:val="0"/>
              <w:widowControl w:val="0"/>
              <w:spacing w:before="120" w:after="60"/>
              <w:ind w:left="851" w:hanging="851"/>
              <w:rPr>
                <w:rFonts w:cs="Arial"/>
              </w:rPr>
            </w:pPr>
            <w:r w:rsidRPr="00884BA2">
              <w:rPr>
                <w:rFonts w:cs="Arial"/>
                <w:b/>
              </w:rPr>
              <w:t>10.1.3.3</w:t>
            </w:r>
            <w:r w:rsidRPr="00884BA2">
              <w:rPr>
                <w:rFonts w:cs="Arial"/>
              </w:rPr>
              <w:t>.</w:t>
            </w:r>
            <w:r w:rsidRPr="00884BA2">
              <w:rPr>
                <w:rFonts w:cs="Arial"/>
              </w:rPr>
              <w:tab/>
              <w:t xml:space="preserve">Im Übrigen berühren Ziffer </w:t>
            </w:r>
            <w:r w:rsidR="001225F6" w:rsidRPr="00884BA2">
              <w:rPr>
                <w:rFonts w:cs="Arial"/>
              </w:rPr>
              <w:t>10.1.</w:t>
            </w:r>
            <w:r w:rsidRPr="00884BA2">
              <w:rPr>
                <w:rFonts w:cs="Arial"/>
              </w:rPr>
              <w:t xml:space="preserve">3.1. und </w:t>
            </w:r>
            <w:r w:rsidR="001225F6" w:rsidRPr="00884BA2">
              <w:rPr>
                <w:rFonts w:cs="Arial"/>
              </w:rPr>
              <w:t>10.1.</w:t>
            </w:r>
            <w:r w:rsidRPr="00884BA2">
              <w:rPr>
                <w:rFonts w:cs="Arial"/>
              </w:rPr>
              <w:t>3.2. nicht die weiteren Rechte der Vertragsparteien.</w:t>
            </w:r>
          </w:p>
          <w:p w14:paraId="705D6F7E" w14:textId="77777777" w:rsidR="002E5FB6" w:rsidRPr="00884BA2" w:rsidRDefault="002E5FB6" w:rsidP="00B90E3D">
            <w:pPr>
              <w:keepNext w:val="0"/>
              <w:widowControl w:val="0"/>
              <w:spacing w:after="120"/>
              <w:rPr>
                <w:rFonts w:cs="Arial"/>
                <w:b/>
                <w:bCs/>
                <w:sz w:val="2"/>
                <w:szCs w:val="2"/>
              </w:rPr>
            </w:pPr>
          </w:p>
          <w:p w14:paraId="27FADF0B" w14:textId="6925F60E" w:rsidR="00B90E3D" w:rsidRPr="00884BA2" w:rsidRDefault="00B90E3D" w:rsidP="00B24FC1">
            <w:pPr>
              <w:keepNext w:val="0"/>
              <w:widowControl w:val="0"/>
              <w:spacing w:after="120"/>
              <w:ind w:left="821" w:hanging="821"/>
              <w:rPr>
                <w:rFonts w:cs="Arial"/>
                <w:b/>
              </w:rPr>
            </w:pPr>
            <w:r w:rsidRPr="00884BA2">
              <w:rPr>
                <w:rFonts w:cs="Arial"/>
                <w:b/>
              </w:rPr>
              <w:t>10.2</w:t>
            </w:r>
            <w:r w:rsidRPr="00884BA2">
              <w:rPr>
                <w:rFonts w:cs="Arial"/>
                <w:b/>
              </w:rPr>
              <w:tab/>
              <w:t>Abfall</w:t>
            </w:r>
          </w:p>
          <w:p w14:paraId="5E4B6922" w14:textId="77777777" w:rsidR="00B90E3D" w:rsidRPr="00884BA2" w:rsidRDefault="00B90E3D" w:rsidP="00B24FC1">
            <w:pPr>
              <w:keepNext w:val="0"/>
              <w:widowControl w:val="0"/>
              <w:spacing w:after="120"/>
              <w:ind w:left="821"/>
              <w:rPr>
                <w:rFonts w:cs="Arial"/>
                <w:bCs/>
              </w:rPr>
            </w:pPr>
            <w:r w:rsidRPr="00884BA2">
              <w:rPr>
                <w:rFonts w:cs="Arial"/>
                <w:bCs/>
              </w:rPr>
              <w:t>Soweit das Formblatt 241 (Abfall) vereinbart wird, gilt ergänzend als vereinbart:</w:t>
            </w:r>
          </w:p>
          <w:p w14:paraId="0E0D29C7" w14:textId="74811A1C" w:rsidR="00B90E3D" w:rsidRPr="00884BA2" w:rsidRDefault="002C6070" w:rsidP="00B24FC1">
            <w:pPr>
              <w:keepNext w:val="0"/>
              <w:widowControl w:val="0"/>
              <w:spacing w:after="120"/>
              <w:ind w:left="821"/>
              <w:rPr>
                <w:rFonts w:cs="Arial"/>
                <w:bCs/>
              </w:rPr>
            </w:pPr>
            <w:r w:rsidRPr="00884BA2">
              <w:rPr>
                <w:rFonts w:cs="Arial"/>
              </w:rPr>
              <w:t>Die im Formblatt 241 (Abfall) genannten Bau- und Abbruchabfälle beinhalten sämtliche Abfälle (insbesondere die in Kapitel 1- 20 der Abfallverzeichnisverordnung aufgeführten Abfälle), die im Zuge der Bau- und Abbruchmaßnahmen anfallen</w:t>
            </w:r>
            <w:r w:rsidR="00B90E3D" w:rsidRPr="00884BA2">
              <w:rPr>
                <w:rFonts w:cs="Arial"/>
                <w:bCs/>
              </w:rPr>
              <w:t>.</w:t>
            </w:r>
          </w:p>
          <w:p w14:paraId="2A086467" w14:textId="77777777" w:rsidR="00B90E3D" w:rsidRPr="00884BA2" w:rsidRDefault="00B90E3D" w:rsidP="00B24FC1">
            <w:pPr>
              <w:keepNext w:val="0"/>
              <w:widowControl w:val="0"/>
              <w:spacing w:after="120"/>
              <w:ind w:left="821"/>
              <w:rPr>
                <w:rFonts w:cs="Arial"/>
                <w:b/>
                <w:bCs/>
              </w:rPr>
            </w:pPr>
            <w:r w:rsidRPr="00884BA2">
              <w:rPr>
                <w:rFonts w:cs="Arial"/>
                <w:bCs/>
              </w:rPr>
              <w:t>Der Auftragnehmer ist gemäß Absatz 2 des Formblatts 241 VHB u. a. verpflichtet, die zu erbringenden Nachweise zu führen. Dies beinhaltet ebenfalls die Führung des Registers.</w:t>
            </w:r>
          </w:p>
          <w:p w14:paraId="1F00843C" w14:textId="77777777" w:rsidR="00B90E3D" w:rsidRPr="00884BA2" w:rsidRDefault="00B90E3D" w:rsidP="00B24FC1">
            <w:pPr>
              <w:keepNext w:val="0"/>
              <w:widowControl w:val="0"/>
              <w:spacing w:after="120"/>
              <w:ind w:left="821"/>
              <w:rPr>
                <w:rFonts w:cs="Arial"/>
                <w:bCs/>
              </w:rPr>
            </w:pPr>
            <w:r w:rsidRPr="00884BA2">
              <w:rPr>
                <w:rFonts w:cs="Arial"/>
                <w:bCs/>
              </w:rPr>
              <w:t>Dem AG ist eine Kontrolle der Erfüllung der Nachweispflicht, gem. KrW-/AbfG und NachwV, sowie die Kontrolle der ordnungsgemäßen Anwendung und Umsetzung des SigG einzuräumen. Hierzu ist dem AG auf Verlangen Einblick in die Registerführung zu gewähren.</w:t>
            </w:r>
          </w:p>
          <w:p w14:paraId="71DDA9D7" w14:textId="77777777" w:rsidR="00B90E3D" w:rsidRPr="00884BA2" w:rsidRDefault="00B90E3D" w:rsidP="00B24FC1">
            <w:pPr>
              <w:keepNext w:val="0"/>
              <w:widowControl w:val="0"/>
              <w:spacing w:after="120"/>
              <w:ind w:left="821"/>
              <w:rPr>
                <w:rFonts w:cs="Arial"/>
                <w:bCs/>
              </w:rPr>
            </w:pPr>
            <w:r w:rsidRPr="00884BA2">
              <w:rPr>
                <w:rFonts w:cs="Arial"/>
                <w:bCs/>
              </w:rPr>
              <w:t>Des Weiteren sind dem AG Papierausdrucke und Kopien sämtlicher Dokumente, insbesondere der Entsorgungs- und Sammelentsorgungsnachweise und der Begleit- bzw. Übernahmescheine in kopierfähiger Ausführung zu übergeben.</w:t>
            </w:r>
          </w:p>
          <w:p w14:paraId="5FC99836" w14:textId="77777777" w:rsidR="00B90E3D" w:rsidRPr="00884BA2" w:rsidRDefault="00B90E3D" w:rsidP="00B24FC1">
            <w:pPr>
              <w:keepNext w:val="0"/>
              <w:widowControl w:val="0"/>
              <w:spacing w:after="120"/>
              <w:ind w:left="821"/>
              <w:rPr>
                <w:rFonts w:cs="Arial"/>
                <w:b/>
                <w:bCs/>
              </w:rPr>
            </w:pPr>
            <w:r w:rsidRPr="00884BA2">
              <w:rPr>
                <w:rFonts w:cs="Arial"/>
                <w:bCs/>
              </w:rPr>
              <w:t xml:space="preserve">Bei den Entsorgungs- und Sammelentsorgungsnachweisen hat dies unverzüglich nach deren Gültigkeit zu geschehen, bei den Begleit- und Übernahmescheinen und sonstigen Dokumenten spätestens </w:t>
            </w:r>
            <w:r w:rsidRPr="00884BA2">
              <w:rPr>
                <w:rFonts w:cs="Arial"/>
                <w:bCs/>
              </w:rPr>
              <w:lastRenderedPageBreak/>
              <w:t>14 Tage nach dem jeweils durchgeführten Entsorgungsvorgang.</w:t>
            </w:r>
          </w:p>
          <w:p w14:paraId="53E13A3D" w14:textId="6767D13D" w:rsidR="00B90E3D" w:rsidRPr="00884BA2" w:rsidRDefault="00B90E3D" w:rsidP="00B24FC1">
            <w:pPr>
              <w:keepNext w:val="0"/>
              <w:widowControl w:val="0"/>
              <w:spacing w:after="120"/>
              <w:ind w:left="821"/>
              <w:rPr>
                <w:rFonts w:cs="Arial"/>
                <w:b/>
                <w:bCs/>
              </w:rPr>
            </w:pPr>
            <w:r w:rsidRPr="00884BA2">
              <w:rPr>
                <w:rFonts w:cs="Arial"/>
                <w:bCs/>
              </w:rPr>
              <w:t>Zusätzlich ist spätestens 2 Wochen nach Abschluss der Arbeiten des AN dem AG ein mit den jeweiligen Dokumenten gefüllter Ordner zu übergeben. Dieser Ordner muss in seinem Aufbau den Maßgaben des § 24 der NachwV entsprechen.</w:t>
            </w:r>
          </w:p>
          <w:p w14:paraId="2221223F" w14:textId="20F1308A" w:rsidR="00B90E3D" w:rsidRPr="00884BA2" w:rsidRDefault="00B90E3D" w:rsidP="00B24FC1">
            <w:pPr>
              <w:keepNext w:val="0"/>
              <w:widowControl w:val="0"/>
              <w:spacing w:after="120"/>
              <w:ind w:left="821" w:hanging="821"/>
              <w:rPr>
                <w:rFonts w:cs="Arial"/>
                <w:bCs/>
                <w:highlight w:val="yellow"/>
              </w:rPr>
            </w:pPr>
            <w:r w:rsidRPr="00884BA2">
              <w:rPr>
                <w:rFonts w:cs="Arial"/>
                <w:b/>
                <w:bCs/>
              </w:rPr>
              <w:t>10.3</w:t>
            </w:r>
            <w:r w:rsidRPr="00884BA2">
              <w:rPr>
                <w:rFonts w:cs="Arial"/>
                <w:b/>
                <w:bCs/>
              </w:rPr>
              <w:tab/>
              <w:t xml:space="preserve">Nutzung der </w:t>
            </w:r>
            <w:r w:rsidRPr="00884BA2">
              <w:rPr>
                <w:rFonts w:cs="Arial"/>
                <w:b/>
              </w:rPr>
              <w:t xml:space="preserve">Bauprojektmanagementplattform </w:t>
            </w:r>
          </w:p>
          <w:p w14:paraId="4E6D2985" w14:textId="636ACA9C" w:rsidR="009B277E" w:rsidRPr="00884BA2" w:rsidRDefault="009B277E" w:rsidP="009B277E">
            <w:pPr>
              <w:keepNext w:val="0"/>
              <w:widowControl w:val="0"/>
              <w:spacing w:after="120"/>
              <w:ind w:left="821"/>
              <w:rPr>
                <w:rFonts w:cs="Arial"/>
                <w:bCs/>
              </w:rPr>
            </w:pPr>
            <w:r w:rsidRPr="00884BA2">
              <w:rPr>
                <w:rFonts w:cs="Arial"/>
                <w:bCs/>
              </w:rPr>
              <w:t xml:space="preserve">Der AN verpflichtet sich, die vom BLB NRW bereitgestellte BMP für die Dauer seiner Projektbeteiligung zu nutzen. Die Nutzungspflicht beschränkt sich auf die marktübliche Bedienung der bereitgestellten Plattform. Der AN hat die Vorgaben des Auftraggebers zur Nutzung der Plattform einzuhalten. Hierzu gehören insbesondere Vorgaben zur Projektorganisation, Benutzerverwaltung, Dokumentenstruktur und Dateibenennung sowie zu den Kommunikations-, Prüf- und Freigabeprozessen. </w:t>
            </w:r>
            <w:r w:rsidRPr="00884BA2">
              <w:rPr>
                <w:rFonts w:cs="Arial"/>
                <w:bCs/>
              </w:rPr>
              <w:br/>
              <w:t xml:space="preserve">Die Lizenzkosten für die Nutzung der Plattform trägt der BLB NRW. Der Aufwand des AN für die Teilnahme an der Plattform ist mit der Vergütung seiner vertraglichen Leistungen abgegolten. </w:t>
            </w:r>
          </w:p>
          <w:p w14:paraId="19040268" w14:textId="4970D8D3" w:rsidR="009B277E" w:rsidRPr="00884BA2" w:rsidRDefault="009B277E" w:rsidP="009B277E">
            <w:pPr>
              <w:keepNext w:val="0"/>
              <w:widowControl w:val="0"/>
              <w:spacing w:after="120"/>
              <w:ind w:left="821"/>
              <w:rPr>
                <w:rFonts w:cs="Arial"/>
                <w:bCs/>
              </w:rPr>
            </w:pPr>
            <w:r w:rsidRPr="00884BA2">
              <w:rPr>
                <w:rFonts w:cs="Arial"/>
                <w:bCs/>
              </w:rPr>
              <w:t xml:space="preserve">Der BLB NRW ist berechtigt, die eingesetzte BMP zu wechseln und durch eine andere funktional gleichwertige oder weiterentwickelte Lösung zu ersetzen, sofern hierfür sachliche, organisatorische, technische, wirtschaftliche oder vergaberechtliche Gründe bestehen. Der BLB NRW organisiert einen solchen Plattformwechsel und vollzieht die Migration der Daten. Durch den Wechsel wird der vertraglich vereinbarte originäre Leistungsumfang des AN nicht geändert. Der AN schuldet keine zusätzlichen Planungs-, Dokumentations- oder sonstigen Fachleistungen. </w:t>
            </w:r>
          </w:p>
          <w:p w14:paraId="4333DA36" w14:textId="093AE1F5" w:rsidR="009B277E" w:rsidRPr="00884BA2" w:rsidRDefault="009B277E" w:rsidP="009B277E">
            <w:pPr>
              <w:keepNext w:val="0"/>
              <w:widowControl w:val="0"/>
              <w:spacing w:after="120"/>
              <w:ind w:left="821"/>
              <w:rPr>
                <w:rFonts w:cs="Arial"/>
                <w:bCs/>
              </w:rPr>
            </w:pPr>
            <w:r w:rsidRPr="00884BA2">
              <w:rPr>
                <w:rFonts w:cs="Arial"/>
                <w:bCs/>
              </w:rPr>
              <w:t xml:space="preserve">Sofern während der Vertragslaufzeit ein Wechsel der BMP erforderlich wird, informiert der BLB NRW den AN hierüber mit angemessener Vorlaufzeit. Der BLB NRW wird den Plattformwechsel so gestalten, dass Beeinträchtigungen des Projektablaufs möglichst vermieden werden. Der BLB NRW stellt dem AN zu Beginn der Nutzung der Plattform sowie bei einem Wechsel der Plattform eine für die vertragsgemäße Nutzung angemessene Einweisung oder Standardschulung kostenfrei zur Verfügung. </w:t>
            </w:r>
          </w:p>
          <w:p w14:paraId="60639D8C" w14:textId="2C5B9F7E" w:rsidR="00551927" w:rsidRPr="00884BA2" w:rsidRDefault="009B277E" w:rsidP="009B277E">
            <w:pPr>
              <w:keepNext w:val="0"/>
              <w:widowControl w:val="0"/>
              <w:spacing w:after="120"/>
              <w:ind w:left="821"/>
              <w:rPr>
                <w:rFonts w:cs="Arial"/>
                <w:bCs/>
              </w:rPr>
            </w:pPr>
            <w:r w:rsidRPr="00884BA2">
              <w:rPr>
                <w:rFonts w:cs="Arial"/>
                <w:bCs/>
              </w:rPr>
              <w:t>Der AN verpflichtet sich, die Bauprojektmanagementplattform für das jeweils vertragsgegenständliche Projekt unmittelbar nach Beendigung seiner Beteiligung an diesem Projekt nicht mehr zu nutzen. Die ihm hierfür eingeräumten Nutzungsberechtigungen enden mit Beendigung seiner Projektbeteiligung.</w:t>
            </w:r>
          </w:p>
          <w:p w14:paraId="7C990CB0" w14:textId="61A7B7AC" w:rsidR="00B90E3D" w:rsidRPr="00884BA2" w:rsidRDefault="00B90E3D" w:rsidP="00551927">
            <w:pPr>
              <w:keepNext w:val="0"/>
              <w:widowControl w:val="0"/>
              <w:spacing w:after="120"/>
              <w:ind w:left="821" w:hanging="821"/>
              <w:rPr>
                <w:rFonts w:cs="Arial"/>
                <w:b/>
                <w:bCs/>
              </w:rPr>
            </w:pPr>
            <w:r w:rsidRPr="00884BA2">
              <w:rPr>
                <w:rFonts w:cs="Arial"/>
                <w:b/>
                <w:bCs/>
              </w:rPr>
              <w:t xml:space="preserve">10.4  </w:t>
            </w:r>
            <w:r w:rsidR="00BC766B" w:rsidRPr="00884BA2">
              <w:rPr>
                <w:rFonts w:cs="Arial"/>
                <w:b/>
                <w:bCs/>
              </w:rPr>
              <w:t xml:space="preserve">  </w:t>
            </w:r>
            <w:r w:rsidR="00551927" w:rsidRPr="00884BA2">
              <w:rPr>
                <w:rFonts w:cs="Arial"/>
                <w:b/>
                <w:bCs/>
              </w:rPr>
              <w:t xml:space="preserve">   </w:t>
            </w:r>
            <w:r w:rsidRPr="00884BA2">
              <w:rPr>
                <w:rFonts w:cs="Arial"/>
                <w:b/>
                <w:bCs/>
              </w:rPr>
              <w:t>CAD/CAE-Standard</w:t>
            </w:r>
          </w:p>
          <w:p w14:paraId="1688B39A" w14:textId="77777777" w:rsidR="00B90E3D" w:rsidRPr="00884BA2" w:rsidRDefault="00B90E3D" w:rsidP="00551927">
            <w:pPr>
              <w:keepNext w:val="0"/>
              <w:widowControl w:val="0"/>
              <w:spacing w:after="120"/>
              <w:ind w:left="821"/>
              <w:rPr>
                <w:rFonts w:cs="Arial"/>
                <w:b/>
                <w:bCs/>
              </w:rPr>
            </w:pPr>
            <w:r w:rsidRPr="00884BA2">
              <w:rPr>
                <w:rFonts w:cs="Arial"/>
                <w:b/>
                <w:bCs/>
              </w:rPr>
              <w:t>Im BLB NRW gilt ein einheitlicher Standard für Daten im Computer Aided Design (CAD)-/Computer Aided Engineering (CAE)-System.</w:t>
            </w:r>
          </w:p>
          <w:p w14:paraId="155ED192" w14:textId="77777777" w:rsidR="00B90E3D" w:rsidRPr="00884BA2" w:rsidRDefault="00B90E3D" w:rsidP="00551927">
            <w:pPr>
              <w:keepNext w:val="0"/>
              <w:widowControl w:val="0"/>
              <w:spacing w:after="120"/>
              <w:ind w:left="821"/>
              <w:rPr>
                <w:rFonts w:cs="Arial"/>
                <w:bCs/>
              </w:rPr>
            </w:pPr>
            <w:r w:rsidRPr="00884BA2">
              <w:rPr>
                <w:rFonts w:cs="Arial"/>
                <w:bCs/>
              </w:rPr>
              <w:t>Soweit der Auftragnehmer im Rahmen seines vertraglichen Verhältnisses Zeichnungen anzufertigen oder vom Auftragnehmer zur Verfügung gestellte Zeichnungen weiter zu bearbeiten hat, hat er den CAD-Standard des BLB NRW (</w:t>
            </w:r>
            <w:hyperlink r:id="rId9" w:history="1">
              <w:r w:rsidRPr="00884BA2">
                <w:rPr>
                  <w:rStyle w:val="Hyperlink"/>
                  <w:rFonts w:cs="Arial"/>
                </w:rPr>
                <w:t>www.blb.nrw.de/standards</w:t>
              </w:r>
            </w:hyperlink>
            <w:r w:rsidRPr="00884BA2">
              <w:rPr>
                <w:rFonts w:cs="Arial"/>
                <w:bCs/>
              </w:rPr>
              <w:t>) zu beachten und die für dieses Projekt festlegten Mindestvorgaben des vertraglich vereinbarten CAD/CAE-Datenblattes einzuhalten.</w:t>
            </w:r>
          </w:p>
          <w:p w14:paraId="51CBBB14" w14:textId="77777777" w:rsidR="00B90E3D" w:rsidRPr="00884BA2" w:rsidRDefault="00B90E3D" w:rsidP="00551927">
            <w:pPr>
              <w:autoSpaceDE w:val="0"/>
              <w:autoSpaceDN w:val="0"/>
              <w:ind w:left="821" w:hanging="821"/>
              <w:rPr>
                <w:rFonts w:cs="Arial"/>
                <w:b/>
              </w:rPr>
            </w:pPr>
            <w:r w:rsidRPr="00884BA2">
              <w:rPr>
                <w:rFonts w:cs="Arial"/>
                <w:b/>
              </w:rPr>
              <w:t xml:space="preserve">10.5 </w:t>
            </w:r>
            <w:r w:rsidRPr="00884BA2">
              <w:rPr>
                <w:rFonts w:cs="Arial"/>
                <w:b/>
              </w:rPr>
              <w:tab/>
              <w:t xml:space="preserve">Rechnungen </w:t>
            </w:r>
          </w:p>
          <w:p w14:paraId="0FD4CC4E" w14:textId="77777777" w:rsidR="00B90E3D" w:rsidRPr="00884BA2" w:rsidRDefault="00B90E3D" w:rsidP="00551927">
            <w:pPr>
              <w:autoSpaceDE w:val="0"/>
              <w:autoSpaceDN w:val="0"/>
              <w:ind w:left="821"/>
              <w:rPr>
                <w:rFonts w:cs="Arial"/>
                <w:b/>
              </w:rPr>
            </w:pPr>
          </w:p>
          <w:p w14:paraId="71AE7E3C" w14:textId="77777777" w:rsidR="00B90E3D" w:rsidRPr="00884BA2" w:rsidRDefault="00B90E3D" w:rsidP="00551927">
            <w:pPr>
              <w:autoSpaceDE w:val="0"/>
              <w:autoSpaceDN w:val="0"/>
              <w:ind w:left="821"/>
              <w:rPr>
                <w:rFonts w:cs="Arial"/>
              </w:rPr>
            </w:pPr>
            <w:r w:rsidRPr="00884BA2">
              <w:rPr>
                <w:rFonts w:cs="Arial"/>
              </w:rPr>
              <w:t>Der BLB NRW hat die elektronische Rechnungsbearbeitung eingeführt. Bei diesem Verfahren werden die Rechnungen sowie die dazugehörigen rechnungsbegleitenden Unterlagen nach Eingang elektronisch erfasst.</w:t>
            </w:r>
          </w:p>
          <w:p w14:paraId="4E2DC2F3" w14:textId="201F6364" w:rsidR="00B90E3D" w:rsidRDefault="00B90E3D" w:rsidP="00551927">
            <w:pPr>
              <w:ind w:left="821"/>
              <w:rPr>
                <w:rFonts w:cs="Arial"/>
              </w:rPr>
            </w:pPr>
            <w:r w:rsidRPr="00884BA2">
              <w:rPr>
                <w:rFonts w:cs="Arial"/>
              </w:rPr>
              <w:t>Die Rechnungsanschrift und weitere Vorgaben zur Rechnungslegung ergeben sich aus der Anlage „Wichtige Hinweise für Rechnungen“.</w:t>
            </w:r>
          </w:p>
          <w:p w14:paraId="0C9EE2EA" w14:textId="77777777" w:rsidR="00884BA2" w:rsidRDefault="00884BA2" w:rsidP="00551927">
            <w:pPr>
              <w:ind w:left="821"/>
              <w:rPr>
                <w:rFonts w:cs="Arial"/>
              </w:rPr>
            </w:pPr>
          </w:p>
          <w:p w14:paraId="040DDBBD" w14:textId="0CE87D9A" w:rsidR="004B4297" w:rsidRPr="00884BA2" w:rsidRDefault="00B90E3D" w:rsidP="004B4297">
            <w:pPr>
              <w:keepNext w:val="0"/>
              <w:widowControl w:val="0"/>
              <w:spacing w:before="120" w:after="60"/>
              <w:ind w:left="851" w:hanging="851"/>
              <w:rPr>
                <w:rFonts w:cs="Arial"/>
                <w:b/>
                <w:bCs/>
              </w:rPr>
            </w:pPr>
            <w:r w:rsidRPr="00884BA2">
              <w:rPr>
                <w:rFonts w:cs="Arial"/>
                <w:b/>
                <w:bCs/>
              </w:rPr>
              <w:t xml:space="preserve">10.6     </w:t>
            </w:r>
            <w:r w:rsidR="00551927" w:rsidRPr="00884BA2">
              <w:rPr>
                <w:rFonts w:cs="Arial"/>
                <w:b/>
                <w:bCs/>
              </w:rPr>
              <w:t xml:space="preserve">  </w:t>
            </w:r>
            <w:r w:rsidRPr="00884BA2">
              <w:rPr>
                <w:rFonts w:cs="Arial"/>
                <w:b/>
                <w:bCs/>
              </w:rPr>
              <w:t>Bürgschaften</w:t>
            </w:r>
          </w:p>
          <w:p w14:paraId="2390CC4D" w14:textId="6F671605" w:rsidR="0066404B" w:rsidRPr="00884BA2" w:rsidRDefault="00B90E3D" w:rsidP="00551927">
            <w:pPr>
              <w:autoSpaceDE w:val="0"/>
              <w:autoSpaceDN w:val="0"/>
              <w:ind w:left="821"/>
              <w:rPr>
                <w:rFonts w:cs="Arial"/>
              </w:rPr>
            </w:pPr>
            <w:r w:rsidRPr="00884BA2">
              <w:rPr>
                <w:rFonts w:cs="Arial"/>
              </w:rPr>
              <w:t>Bürgschaften sind ausschließlich vom Bürgen</w:t>
            </w:r>
            <w:r w:rsidR="0066404B" w:rsidRPr="00884BA2">
              <w:rPr>
                <w:rFonts w:cs="Arial"/>
              </w:rPr>
              <w:t xml:space="preserve"> </w:t>
            </w:r>
            <w:r w:rsidR="00ED1D0C" w:rsidRPr="00884BA2">
              <w:rPr>
                <w:rFonts w:cs="Arial"/>
                <w:b/>
                <w:bCs/>
                <w:u w:val="single"/>
              </w:rPr>
              <w:t>wahlweise</w:t>
            </w:r>
            <w:r w:rsidR="00ED1D0C" w:rsidRPr="00884BA2">
              <w:rPr>
                <w:rFonts w:cs="Arial"/>
              </w:rPr>
              <w:t xml:space="preserve"> in</w:t>
            </w:r>
            <w:r w:rsidR="00055F6E" w:rsidRPr="00884BA2">
              <w:rPr>
                <w:rFonts w:cs="Arial"/>
              </w:rPr>
              <w:t xml:space="preserve"> einem der</w:t>
            </w:r>
            <w:r w:rsidR="00ED1D0C" w:rsidRPr="00884BA2">
              <w:rPr>
                <w:rFonts w:cs="Arial"/>
              </w:rPr>
              <w:t xml:space="preserve"> folgenden Formaten </w:t>
            </w:r>
            <w:r w:rsidR="0066404B" w:rsidRPr="00884BA2">
              <w:rPr>
                <w:rFonts w:cs="Arial"/>
              </w:rPr>
              <w:t>einzureichen</w:t>
            </w:r>
            <w:r w:rsidR="00ED1D0C" w:rsidRPr="00884BA2">
              <w:rPr>
                <w:rFonts w:cs="Arial"/>
              </w:rPr>
              <w:t>:</w:t>
            </w:r>
          </w:p>
          <w:p w14:paraId="48F60C7D" w14:textId="57AD76FC" w:rsidR="0066404B" w:rsidRPr="00884BA2" w:rsidRDefault="00BC766B" w:rsidP="00551927">
            <w:pPr>
              <w:keepNext w:val="0"/>
              <w:widowControl w:val="0"/>
              <w:spacing w:before="120" w:after="60"/>
              <w:rPr>
                <w:rFonts w:cs="Arial"/>
              </w:rPr>
            </w:pPr>
            <w:r w:rsidRPr="00884BA2">
              <w:rPr>
                <w:rFonts w:cs="Arial"/>
              </w:rPr>
              <w:t>a)</w:t>
            </w:r>
            <w:r w:rsidR="00B24FC1" w:rsidRPr="00884BA2">
              <w:rPr>
                <w:rFonts w:cs="Arial"/>
              </w:rPr>
              <w:t xml:space="preserve">     </w:t>
            </w:r>
            <w:r w:rsidR="00551927" w:rsidRPr="00884BA2">
              <w:rPr>
                <w:rFonts w:cs="Arial"/>
              </w:rPr>
              <w:t xml:space="preserve">  </w:t>
            </w:r>
            <w:r w:rsidR="00B24FC1" w:rsidRPr="00884BA2">
              <w:rPr>
                <w:rFonts w:cs="Arial"/>
              </w:rPr>
              <w:t xml:space="preserve">    </w:t>
            </w:r>
            <w:r w:rsidRPr="00884BA2">
              <w:rPr>
                <w:rFonts w:cs="Arial"/>
              </w:rPr>
              <w:t>i</w:t>
            </w:r>
            <w:r w:rsidR="0066404B" w:rsidRPr="00884BA2">
              <w:rPr>
                <w:rFonts w:cs="Arial"/>
              </w:rPr>
              <w:t>n digitaler Form über die Plattform Trustlog (</w:t>
            </w:r>
            <w:hyperlink r:id="rId10" w:history="1">
              <w:r w:rsidR="0066404B" w:rsidRPr="00884BA2">
                <w:rPr>
                  <w:rFonts w:cs="Arial"/>
                </w:rPr>
                <w:t>https://trustlog.de/</w:t>
              </w:r>
            </w:hyperlink>
            <w:r w:rsidR="0066404B" w:rsidRPr="00884BA2">
              <w:rPr>
                <w:rFonts w:cs="Arial"/>
              </w:rPr>
              <w:t>)</w:t>
            </w:r>
            <w:r w:rsidR="00ED1D0C" w:rsidRPr="00884BA2">
              <w:rPr>
                <w:rFonts w:cs="Arial"/>
              </w:rPr>
              <w:t>; oder</w:t>
            </w:r>
            <w:r w:rsidR="00B90E3D" w:rsidRPr="00884BA2">
              <w:rPr>
                <w:rFonts w:cs="Arial"/>
              </w:rPr>
              <w:t xml:space="preserve"> </w:t>
            </w:r>
          </w:p>
          <w:p w14:paraId="49969BC0" w14:textId="73108022" w:rsidR="00551927" w:rsidRPr="00884BA2" w:rsidRDefault="008D6FF0" w:rsidP="00551927">
            <w:pPr>
              <w:autoSpaceDE w:val="0"/>
              <w:autoSpaceDN w:val="0"/>
              <w:jc w:val="left"/>
              <w:rPr>
                <w:rFonts w:cs="Arial"/>
                <w:b/>
              </w:rPr>
            </w:pPr>
            <w:r w:rsidRPr="00884BA2">
              <w:rPr>
                <w:rFonts w:cs="Arial"/>
              </w:rPr>
              <w:t xml:space="preserve">b) </w:t>
            </w:r>
            <w:r w:rsidR="00B24FC1" w:rsidRPr="00884BA2">
              <w:rPr>
                <w:rFonts w:cs="Arial"/>
              </w:rPr>
              <w:t xml:space="preserve">     </w:t>
            </w:r>
            <w:r w:rsidR="00551927" w:rsidRPr="00884BA2">
              <w:rPr>
                <w:rFonts w:cs="Arial"/>
              </w:rPr>
              <w:t xml:space="preserve"> </w:t>
            </w:r>
            <w:r w:rsidR="00B24FC1" w:rsidRPr="00884BA2">
              <w:rPr>
                <w:rFonts w:cs="Arial"/>
              </w:rPr>
              <w:t xml:space="preserve">    </w:t>
            </w:r>
            <w:r w:rsidR="00ED1D0C" w:rsidRPr="00884BA2">
              <w:rPr>
                <w:rFonts w:cs="Arial"/>
              </w:rPr>
              <w:t>i</w:t>
            </w:r>
            <w:r w:rsidR="0066404B" w:rsidRPr="00884BA2">
              <w:rPr>
                <w:rFonts w:cs="Arial"/>
              </w:rPr>
              <w:t xml:space="preserve">n </w:t>
            </w:r>
            <w:r w:rsidR="000F09EF" w:rsidRPr="00884BA2">
              <w:rPr>
                <w:rFonts w:cs="Arial"/>
              </w:rPr>
              <w:t>postalischer</w:t>
            </w:r>
            <w:r w:rsidR="0066404B" w:rsidRPr="00884BA2">
              <w:rPr>
                <w:rFonts w:cs="Arial"/>
              </w:rPr>
              <w:t xml:space="preserve"> Form </w:t>
            </w:r>
            <w:r w:rsidR="00B90E3D" w:rsidRPr="00884BA2">
              <w:rPr>
                <w:rFonts w:cs="Arial"/>
              </w:rPr>
              <w:t>im Original direkt an folgende Anschrift:</w:t>
            </w:r>
            <w:r w:rsidR="00BC766B" w:rsidRPr="00884BA2">
              <w:rPr>
                <w:rFonts w:cs="Arial"/>
              </w:rPr>
              <w:br/>
              <w:t xml:space="preserve">         </w:t>
            </w:r>
            <w:r w:rsidR="00B24FC1" w:rsidRPr="00884BA2">
              <w:rPr>
                <w:rFonts w:cs="Arial"/>
              </w:rPr>
              <w:t xml:space="preserve"> </w:t>
            </w:r>
            <w:r w:rsidR="00551927" w:rsidRPr="00884BA2">
              <w:rPr>
                <w:rFonts w:cs="Arial"/>
              </w:rPr>
              <w:t xml:space="preserve"> </w:t>
            </w:r>
            <w:r w:rsidR="00B24FC1" w:rsidRPr="00884BA2">
              <w:rPr>
                <w:rFonts w:cs="Arial"/>
              </w:rPr>
              <w:t xml:space="preserve">  </w:t>
            </w:r>
            <w:r w:rsidR="00BC766B" w:rsidRPr="00884BA2">
              <w:rPr>
                <w:rFonts w:cs="Arial"/>
              </w:rPr>
              <w:t xml:space="preserve"> </w:t>
            </w:r>
            <w:r w:rsidR="00B90E3D" w:rsidRPr="00884BA2">
              <w:rPr>
                <w:rFonts w:cs="Arial"/>
                <w:b/>
              </w:rPr>
              <w:t xml:space="preserve">BLB NRW, Zentralbereich Einkauf und Vertragsmanagement, </w:t>
            </w:r>
            <w:r w:rsidR="00B90E3D" w:rsidRPr="00884BA2">
              <w:rPr>
                <w:rFonts w:cs="Arial"/>
                <w:b/>
              </w:rPr>
              <w:br/>
            </w:r>
            <w:r w:rsidR="00BC766B" w:rsidRPr="00884BA2">
              <w:rPr>
                <w:rFonts w:cs="Arial"/>
                <w:b/>
              </w:rPr>
              <w:t xml:space="preserve">          </w:t>
            </w:r>
            <w:r w:rsidR="00B24FC1" w:rsidRPr="00884BA2">
              <w:rPr>
                <w:rFonts w:cs="Arial"/>
                <w:b/>
              </w:rPr>
              <w:t xml:space="preserve"> </w:t>
            </w:r>
            <w:r w:rsidR="00551927" w:rsidRPr="00884BA2">
              <w:rPr>
                <w:rFonts w:cs="Arial"/>
                <w:b/>
              </w:rPr>
              <w:t xml:space="preserve"> </w:t>
            </w:r>
            <w:r w:rsidR="00B24FC1" w:rsidRPr="00884BA2">
              <w:rPr>
                <w:rFonts w:cs="Arial"/>
                <w:b/>
              </w:rPr>
              <w:t xml:space="preserve">  </w:t>
            </w:r>
            <w:r w:rsidR="00B90E3D" w:rsidRPr="00884BA2">
              <w:rPr>
                <w:rFonts w:cs="Arial"/>
                <w:b/>
              </w:rPr>
              <w:t>Mercedesstraße 12, 40470 Düsseldorf</w:t>
            </w:r>
          </w:p>
          <w:p w14:paraId="07F80843" w14:textId="5B107D94" w:rsidR="00551927" w:rsidRPr="00884BA2" w:rsidRDefault="00551927" w:rsidP="00551927">
            <w:pPr>
              <w:autoSpaceDE w:val="0"/>
              <w:autoSpaceDN w:val="0"/>
              <w:ind w:left="679"/>
              <w:jc w:val="left"/>
              <w:rPr>
                <w:rFonts w:cs="Arial"/>
              </w:rPr>
            </w:pPr>
            <w:r w:rsidRPr="00884BA2">
              <w:rPr>
                <w:rFonts w:cs="Arial"/>
              </w:rPr>
              <w:t xml:space="preserve">  </w:t>
            </w:r>
            <w:r w:rsidR="00B90E3D" w:rsidRPr="00884BA2">
              <w:rPr>
                <w:rFonts w:cs="Arial"/>
              </w:rPr>
              <w:t>Bürgschaften, die vom AN</w:t>
            </w:r>
            <w:r w:rsidR="00ED1D0C" w:rsidRPr="00884BA2">
              <w:rPr>
                <w:rFonts w:cs="Arial"/>
              </w:rPr>
              <w:t xml:space="preserve"> in digitaler oder </w:t>
            </w:r>
            <w:r w:rsidR="000F09EF" w:rsidRPr="00884BA2">
              <w:rPr>
                <w:rFonts w:cs="Arial"/>
              </w:rPr>
              <w:t>postalischer</w:t>
            </w:r>
            <w:r w:rsidR="00ED1D0C" w:rsidRPr="00884BA2">
              <w:rPr>
                <w:rFonts w:cs="Arial"/>
              </w:rPr>
              <w:t xml:space="preserve"> Form</w:t>
            </w:r>
            <w:r w:rsidR="00B90E3D" w:rsidRPr="00884BA2">
              <w:rPr>
                <w:rFonts w:cs="Arial"/>
              </w:rPr>
              <w:t xml:space="preserve"> zugesandt werden, werden nicht </w:t>
            </w:r>
          </w:p>
          <w:p w14:paraId="3D70BDA5" w14:textId="6E3F6BEB" w:rsidR="00B90E3D" w:rsidRPr="00771EF8" w:rsidRDefault="00551927" w:rsidP="00551927">
            <w:pPr>
              <w:autoSpaceDE w:val="0"/>
              <w:autoSpaceDN w:val="0"/>
              <w:ind w:left="679"/>
              <w:jc w:val="left"/>
              <w:rPr>
                <w:rFonts w:cs="Arial"/>
                <w:b/>
                <w:sz w:val="18"/>
                <w:szCs w:val="18"/>
              </w:rPr>
            </w:pPr>
            <w:r w:rsidRPr="00884BA2">
              <w:rPr>
                <w:rFonts w:cs="Arial"/>
              </w:rPr>
              <w:t xml:space="preserve">  </w:t>
            </w:r>
            <w:r w:rsidR="00B90E3D" w:rsidRPr="00884BA2">
              <w:rPr>
                <w:rFonts w:cs="Arial"/>
              </w:rPr>
              <w:t>ang</w:t>
            </w:r>
            <w:r w:rsidRPr="00884BA2">
              <w:rPr>
                <w:rFonts w:cs="Arial"/>
              </w:rPr>
              <w:t>e</w:t>
            </w:r>
            <w:r w:rsidR="00B90E3D" w:rsidRPr="00884BA2">
              <w:rPr>
                <w:rFonts w:cs="Arial"/>
              </w:rPr>
              <w:t>nommen</w:t>
            </w:r>
            <w:r w:rsidR="00B90E3D" w:rsidRPr="00884BA2">
              <w:rPr>
                <w:rFonts w:cs="Arial"/>
                <w:b/>
              </w:rPr>
              <w:t>.</w:t>
            </w:r>
            <w:r w:rsidR="00821F37">
              <w:rPr>
                <w:rFonts w:cs="Arial"/>
                <w:b/>
              </w:rPr>
              <w:br/>
            </w:r>
          </w:p>
          <w:p w14:paraId="30CEC988" w14:textId="595C3A29" w:rsidR="00821F37" w:rsidRPr="00771EF8" w:rsidRDefault="00821F37" w:rsidP="00821F37">
            <w:pPr>
              <w:rPr>
                <w:rFonts w:cs="Arial"/>
                <w:b/>
                <w:sz w:val="16"/>
                <w:szCs w:val="16"/>
              </w:rPr>
            </w:pPr>
            <w:r w:rsidRPr="00821F37">
              <w:rPr>
                <w:rFonts w:cs="Arial"/>
                <w:b/>
              </w:rPr>
              <w:t>10</w:t>
            </w:r>
            <w:r w:rsidRPr="00821F37">
              <w:rPr>
                <w:b/>
              </w:rPr>
              <w:t>.7</w:t>
            </w:r>
            <w:r w:rsidRPr="00884BA2">
              <w:rPr>
                <w:b/>
              </w:rPr>
              <w:t xml:space="preserve"> </w:t>
            </w:r>
            <w:r w:rsidRPr="00884BA2">
              <w:rPr>
                <w:b/>
              </w:rPr>
              <w:tab/>
            </w:r>
            <w:r>
              <w:rPr>
                <w:b/>
              </w:rPr>
              <w:t xml:space="preserve"> frei</w:t>
            </w:r>
            <w:r>
              <w:rPr>
                <w:b/>
              </w:rPr>
              <w:br/>
            </w:r>
            <w:r>
              <w:rPr>
                <w:rFonts w:cs="Arial"/>
                <w:b/>
              </w:rPr>
              <w:t xml:space="preserve">              </w:t>
            </w:r>
            <w:r w:rsidRPr="00884BA2">
              <w:rPr>
                <w:rFonts w:cs="Arial"/>
              </w:rPr>
              <w:fldChar w:fldCharType="begin">
                <w:ffData>
                  <w:name w:val="Text1"/>
                  <w:enabled/>
                  <w:calcOnExit w:val="0"/>
                  <w:textInput/>
                </w:ffData>
              </w:fldChar>
            </w:r>
            <w:r w:rsidRPr="00884BA2">
              <w:rPr>
                <w:rFonts w:cs="Arial"/>
              </w:rPr>
              <w:instrText xml:space="preserve"> FORMTEXT </w:instrText>
            </w:r>
            <w:r w:rsidRPr="00884BA2">
              <w:rPr>
                <w:rFonts w:cs="Arial"/>
              </w:rPr>
            </w:r>
            <w:r w:rsidRPr="00884BA2">
              <w:rPr>
                <w:rFonts w:cs="Arial"/>
              </w:rPr>
              <w:fldChar w:fldCharType="separate"/>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noProof/>
              </w:rPr>
              <w:t> </w:t>
            </w:r>
            <w:r w:rsidRPr="00884BA2">
              <w:rPr>
                <w:rFonts w:cs="Arial"/>
              </w:rPr>
              <w:fldChar w:fldCharType="end"/>
            </w:r>
            <w:r w:rsidR="00771EF8">
              <w:rPr>
                <w:rFonts w:cs="Arial"/>
              </w:rPr>
              <w:br/>
            </w:r>
          </w:p>
          <w:p w14:paraId="19AB07F4" w14:textId="12EE41BA" w:rsidR="00B90E3D" w:rsidRPr="00884BA2" w:rsidRDefault="00B24FC1" w:rsidP="00551927">
            <w:pPr>
              <w:pStyle w:val="berschrift2"/>
              <w:numPr>
                <w:ilvl w:val="0"/>
                <w:numId w:val="0"/>
              </w:numPr>
              <w:ind w:left="821" w:hanging="821"/>
            </w:pPr>
            <w:r w:rsidRPr="00884BA2">
              <w:rPr>
                <w:b/>
                <w:iCs w:val="0"/>
              </w:rPr>
              <w:t>10.</w:t>
            </w:r>
            <w:r w:rsidR="00821F37">
              <w:rPr>
                <w:b/>
                <w:iCs w:val="0"/>
              </w:rPr>
              <w:t>8</w:t>
            </w:r>
            <w:r w:rsidRPr="00884BA2">
              <w:rPr>
                <w:b/>
                <w:iCs w:val="0"/>
              </w:rPr>
              <w:t xml:space="preserve"> </w:t>
            </w:r>
            <w:r w:rsidRPr="00884BA2">
              <w:rPr>
                <w:b/>
                <w:iCs w:val="0"/>
              </w:rPr>
              <w:tab/>
            </w:r>
            <w:r w:rsidR="00B90E3D" w:rsidRPr="00884BA2">
              <w:rPr>
                <w:b/>
                <w:iCs w:val="0"/>
              </w:rPr>
              <w:t>Ende</w:t>
            </w:r>
            <w:r w:rsidR="00B90E3D" w:rsidRPr="00884BA2">
              <w:t xml:space="preserve"> </w:t>
            </w:r>
            <w:r w:rsidR="00B90E3D" w:rsidRPr="00884BA2">
              <w:rPr>
                <w:b/>
              </w:rPr>
              <w:t>der Ergänzung der Weiteren Besonderen Vertragsbedingungen</w:t>
            </w:r>
            <w:r w:rsidR="00B90E3D" w:rsidRPr="00884BA2">
              <w:t>.</w:t>
            </w:r>
          </w:p>
        </w:tc>
      </w:tr>
    </w:tbl>
    <w:p w14:paraId="0253577D" w14:textId="77777777" w:rsidR="00884BA2" w:rsidRPr="00884BA2" w:rsidRDefault="00884BA2" w:rsidP="00771EF8">
      <w:pPr>
        <w:keepNext w:val="0"/>
        <w:tabs>
          <w:tab w:val="left" w:pos="4860"/>
        </w:tabs>
        <w:rPr>
          <w:rFonts w:cs="Arial"/>
          <w:sz w:val="16"/>
          <w:szCs w:val="24"/>
        </w:rPr>
      </w:pPr>
    </w:p>
    <w:sectPr w:rsidR="00884BA2" w:rsidRPr="00884BA2" w:rsidSect="00271EF6">
      <w:headerReference w:type="even" r:id="rId11"/>
      <w:headerReference w:type="default" r:id="rId12"/>
      <w:footerReference w:type="even" r:id="rId13"/>
      <w:footerReference w:type="default" r:id="rId14"/>
      <w:pgSz w:w="11906" w:h="16838" w:code="9"/>
      <w:pgMar w:top="851" w:right="99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69AD5" w14:textId="77777777" w:rsidR="00422FD6" w:rsidRDefault="00422FD6">
      <w:r>
        <w:separator/>
      </w:r>
    </w:p>
    <w:p w14:paraId="4C2EBF62" w14:textId="77777777" w:rsidR="00422FD6" w:rsidRDefault="00422FD6"/>
    <w:p w14:paraId="387102EB" w14:textId="77777777" w:rsidR="00422FD6" w:rsidRDefault="00422FD6"/>
    <w:p w14:paraId="6289D5EC" w14:textId="77777777" w:rsidR="00422FD6" w:rsidRDefault="00422FD6"/>
  </w:endnote>
  <w:endnote w:type="continuationSeparator" w:id="0">
    <w:p w14:paraId="33AB1EA3" w14:textId="77777777" w:rsidR="00422FD6" w:rsidRDefault="00422FD6">
      <w:r>
        <w:continuationSeparator/>
      </w:r>
    </w:p>
    <w:p w14:paraId="46C330A6" w14:textId="77777777" w:rsidR="00422FD6" w:rsidRDefault="00422FD6"/>
    <w:p w14:paraId="492E3D8D" w14:textId="77777777" w:rsidR="00422FD6" w:rsidRDefault="00422FD6"/>
    <w:p w14:paraId="0DFC1D9F" w14:textId="77777777" w:rsidR="00422FD6" w:rsidRDefault="00422FD6"/>
  </w:endnote>
  <w:endnote w:type="continuationNotice" w:id="1">
    <w:p w14:paraId="23B51AD7" w14:textId="77777777" w:rsidR="00422FD6" w:rsidRDefault="00422FD6"/>
    <w:p w14:paraId="75D37E79" w14:textId="77777777" w:rsidR="00422FD6" w:rsidRDefault="00422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A372" w14:textId="77777777" w:rsidR="00422FD6" w:rsidRDefault="00422FD6">
    <w:pPr>
      <w:pStyle w:val="Fuzeile"/>
    </w:pPr>
  </w:p>
  <w:p w14:paraId="548A17A4" w14:textId="77777777" w:rsidR="00422FD6" w:rsidRDefault="00422F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A291A" w:rsidRPr="00D6072E" w14:paraId="175C367A" w14:textId="77777777">
      <w:trPr>
        <w:cantSplit/>
        <w:trHeight w:hRule="exact" w:val="397"/>
      </w:trPr>
      <w:tc>
        <w:tcPr>
          <w:tcW w:w="147" w:type="dxa"/>
          <w:vAlign w:val="center"/>
        </w:tcPr>
        <w:p w14:paraId="0466EA3C" w14:textId="77777777" w:rsidR="00DA291A" w:rsidRPr="00D6072E" w:rsidRDefault="00DA291A" w:rsidP="00D6072E">
          <w:pPr>
            <w:jc w:val="center"/>
            <w:rPr>
              <w:b/>
              <w:sz w:val="16"/>
              <w:szCs w:val="16"/>
            </w:rPr>
          </w:pPr>
          <w:r w:rsidRPr="00D6072E">
            <w:rPr>
              <w:rFonts w:cs="Arial"/>
              <w:b/>
              <w:sz w:val="16"/>
              <w:szCs w:val="16"/>
            </w:rPr>
            <w:t>©</w:t>
          </w:r>
        </w:p>
      </w:tc>
      <w:tc>
        <w:tcPr>
          <w:tcW w:w="621" w:type="dxa"/>
          <w:vAlign w:val="center"/>
        </w:tcPr>
        <w:p w14:paraId="7B34AB54" w14:textId="77777777" w:rsidR="00DA291A" w:rsidRPr="00D6072E" w:rsidRDefault="00DA291A" w:rsidP="00D6072E">
          <w:pPr>
            <w:jc w:val="center"/>
            <w:rPr>
              <w:b/>
              <w:sz w:val="16"/>
              <w:szCs w:val="16"/>
            </w:rPr>
          </w:pPr>
          <w:r>
            <w:rPr>
              <w:rFonts w:cs="Arial"/>
              <w:b/>
              <w:noProof/>
              <w:sz w:val="16"/>
              <w:szCs w:val="16"/>
            </w:rPr>
            <w:drawing>
              <wp:inline distT="0" distB="0" distL="0" distR="0" wp14:anchorId="25931B9E" wp14:editId="17974947">
                <wp:extent cx="367665" cy="250825"/>
                <wp:effectExtent l="0" t="0" r="0" b="0"/>
                <wp:docPr id="4"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E9DA3D0" w14:textId="66512498" w:rsidR="00DA291A" w:rsidRPr="00D6072E" w:rsidRDefault="00DA291A" w:rsidP="005633EE">
          <w:pPr>
            <w:tabs>
              <w:tab w:val="left" w:pos="84"/>
            </w:tabs>
            <w:jc w:val="left"/>
            <w:rPr>
              <w:rFonts w:cs="Arial"/>
              <w:b/>
              <w:sz w:val="16"/>
              <w:szCs w:val="16"/>
            </w:rPr>
          </w:pPr>
          <w:r w:rsidRPr="00D6072E">
            <w:rPr>
              <w:rFonts w:cs="Arial"/>
              <w:b/>
              <w:sz w:val="16"/>
              <w:szCs w:val="16"/>
            </w:rPr>
            <w:tab/>
            <w:t xml:space="preserve">VHB - Bund - Ausgabe </w:t>
          </w:r>
          <w:r w:rsidR="005633EE">
            <w:rPr>
              <w:rFonts w:cs="Arial"/>
              <w:b/>
              <w:sz w:val="16"/>
              <w:szCs w:val="16"/>
            </w:rPr>
            <w:t>2017</w:t>
          </w:r>
          <w:r w:rsidR="00D14C96">
            <w:rPr>
              <w:rFonts w:cs="Arial"/>
              <w:b/>
              <w:sz w:val="16"/>
              <w:szCs w:val="16"/>
            </w:rPr>
            <w:t xml:space="preserve"> – Stand </w:t>
          </w:r>
          <w:r w:rsidR="00E86C1E">
            <w:rPr>
              <w:rFonts w:cs="Arial"/>
              <w:b/>
              <w:sz w:val="16"/>
              <w:szCs w:val="16"/>
            </w:rPr>
            <w:t>2019</w:t>
          </w:r>
        </w:p>
      </w:tc>
      <w:tc>
        <w:tcPr>
          <w:tcW w:w="1440" w:type="dxa"/>
          <w:vAlign w:val="center"/>
        </w:tcPr>
        <w:p w14:paraId="70A2246C" w14:textId="77777777" w:rsidR="00DA291A" w:rsidRPr="00D6072E" w:rsidRDefault="00DA291A"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14C96">
            <w:rPr>
              <w:rFonts w:cs="Arial"/>
              <w:b/>
              <w:noProof/>
              <w:snapToGrid w:val="0"/>
              <w:sz w:val="16"/>
              <w:szCs w:val="16"/>
            </w:rPr>
            <w:t>3</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14C96">
            <w:rPr>
              <w:rFonts w:cs="Arial"/>
              <w:b/>
              <w:noProof/>
              <w:snapToGrid w:val="0"/>
              <w:sz w:val="16"/>
              <w:szCs w:val="16"/>
            </w:rPr>
            <w:t>3</w:t>
          </w:r>
          <w:r w:rsidRPr="00D6072E">
            <w:rPr>
              <w:rFonts w:cs="Arial"/>
              <w:b/>
              <w:snapToGrid w:val="0"/>
              <w:sz w:val="16"/>
              <w:szCs w:val="16"/>
            </w:rPr>
            <w:fldChar w:fldCharType="end"/>
          </w:r>
        </w:p>
      </w:tc>
    </w:tr>
  </w:tbl>
  <w:p w14:paraId="47A2A7E2" w14:textId="77777777" w:rsidR="00DA291A" w:rsidRPr="00046C8E" w:rsidRDefault="00DA291A">
    <w:pPr>
      <w:pStyle w:val="Fuzeile"/>
    </w:pPr>
  </w:p>
  <w:p w14:paraId="460F6078" w14:textId="77777777" w:rsidR="004A4DFC" w:rsidRDefault="004A4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5459E" w14:textId="77777777" w:rsidR="00422FD6" w:rsidRDefault="00422FD6">
      <w:r>
        <w:separator/>
      </w:r>
    </w:p>
    <w:p w14:paraId="4B8C7373" w14:textId="77777777" w:rsidR="00422FD6" w:rsidRDefault="00422FD6"/>
    <w:p w14:paraId="6635CD54" w14:textId="77777777" w:rsidR="00422FD6" w:rsidRDefault="00422FD6"/>
    <w:p w14:paraId="39130574" w14:textId="77777777" w:rsidR="00422FD6" w:rsidRDefault="00422FD6"/>
  </w:footnote>
  <w:footnote w:type="continuationSeparator" w:id="0">
    <w:p w14:paraId="07001153" w14:textId="77777777" w:rsidR="00422FD6" w:rsidRDefault="00422FD6">
      <w:r>
        <w:continuationSeparator/>
      </w:r>
    </w:p>
    <w:p w14:paraId="28A55E6B" w14:textId="77777777" w:rsidR="00422FD6" w:rsidRDefault="00422FD6"/>
    <w:p w14:paraId="6B23EA5D" w14:textId="77777777" w:rsidR="00422FD6" w:rsidRDefault="00422FD6"/>
    <w:p w14:paraId="5BE2D42A" w14:textId="77777777" w:rsidR="00422FD6" w:rsidRDefault="00422FD6"/>
  </w:footnote>
  <w:footnote w:type="continuationNotice" w:id="1">
    <w:p w14:paraId="12F994E8" w14:textId="77777777" w:rsidR="00422FD6" w:rsidRDefault="00422FD6"/>
    <w:p w14:paraId="0BD256BC" w14:textId="77777777" w:rsidR="00422FD6" w:rsidRDefault="00422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A9DF0" w14:textId="77777777" w:rsidR="00422FD6" w:rsidRDefault="00422FD6"/>
  <w:p w14:paraId="0A19E066" w14:textId="77777777" w:rsidR="00422FD6" w:rsidRDefault="00422FD6"/>
  <w:p w14:paraId="1DC26539" w14:textId="77777777" w:rsidR="00422FD6" w:rsidRDefault="00422F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96F8" w14:textId="77777777" w:rsidR="00422FD6" w:rsidRDefault="00422FD6" w:rsidP="00046C8E">
    <w:pPr>
      <w:pStyle w:val="Kopfzeile"/>
    </w:pPr>
    <w:r>
      <w:t>214</w:t>
    </w:r>
  </w:p>
  <w:p w14:paraId="65EFA1C6" w14:textId="748B8190" w:rsidR="00422FD6" w:rsidRPr="00AB4B05" w:rsidRDefault="00422FD6" w:rsidP="00AB4B05">
    <w:pPr>
      <w:pStyle w:val="UnterKopfzeile"/>
    </w:pPr>
    <w:r>
      <w:t>(Besondere</w:t>
    </w:r>
    <w:r w:rsidR="00B24FC1">
      <w:t xml:space="preserve"> und Weitere Besondere</w:t>
    </w:r>
    <w:r>
      <w:t xml:space="preserve"> Vertragsbedingungen</w:t>
    </w:r>
    <w:r w:rsidR="005A32D4">
      <w:t xml:space="preserve"> Land</w:t>
    </w:r>
    <w:r>
      <w:t>)</w:t>
    </w:r>
  </w:p>
  <w:p w14:paraId="351E2889" w14:textId="77777777" w:rsidR="00422FD6" w:rsidRDefault="00422F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E611D"/>
    <w:multiLevelType w:val="hybridMultilevel"/>
    <w:tmpl w:val="C932090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55345E"/>
    <w:multiLevelType w:val="hybridMultilevel"/>
    <w:tmpl w:val="99C81160"/>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B13E61"/>
    <w:multiLevelType w:val="hybridMultilevel"/>
    <w:tmpl w:val="FA540B7C"/>
    <w:lvl w:ilvl="0" w:tplc="30929BF8">
      <w:start w:val="1"/>
      <w:numFmt w:val="decimal"/>
      <w:lvlText w:val="%1."/>
      <w:lvlJc w:val="left"/>
      <w:pPr>
        <w:ind w:left="360" w:hanging="360"/>
      </w:pPr>
      <w:rPr>
        <w:rFonts w:cs="Times New Roman" w:hint="default"/>
        <w:b/>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7"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904F6B"/>
    <w:multiLevelType w:val="hybridMultilevel"/>
    <w:tmpl w:val="7960CBF6"/>
    <w:lvl w:ilvl="0" w:tplc="C49AD45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17251D84"/>
    <w:multiLevelType w:val="hybridMultilevel"/>
    <w:tmpl w:val="D590B3F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C02174"/>
    <w:multiLevelType w:val="hybridMultilevel"/>
    <w:tmpl w:val="4F90D75E"/>
    <w:lvl w:ilvl="0" w:tplc="10EEBA58">
      <w:start w:val="1"/>
      <w:numFmt w:val="bullet"/>
      <w:lvlText w:val=""/>
      <w:lvlJc w:val="left"/>
      <w:pPr>
        <w:ind w:left="720" w:hanging="360"/>
      </w:pPr>
      <w:rPr>
        <w:rFonts w:ascii="Symbol" w:hAnsi="Symbol" w:hint="default"/>
        <w:b/>
        <w:i w:val="0"/>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42554750">
    <w:abstractNumId w:val="2"/>
  </w:num>
  <w:num w:numId="2" w16cid:durableId="1833175732">
    <w:abstractNumId w:val="11"/>
  </w:num>
  <w:num w:numId="3" w16cid:durableId="185603027">
    <w:abstractNumId w:val="14"/>
  </w:num>
  <w:num w:numId="4" w16cid:durableId="934556920">
    <w:abstractNumId w:val="25"/>
  </w:num>
  <w:num w:numId="5" w16cid:durableId="206332720">
    <w:abstractNumId w:val="16"/>
  </w:num>
  <w:num w:numId="6" w16cid:durableId="852643743">
    <w:abstractNumId w:val="5"/>
  </w:num>
  <w:num w:numId="7" w16cid:durableId="1931354978">
    <w:abstractNumId w:val="19"/>
  </w:num>
  <w:num w:numId="8" w16cid:durableId="671375683">
    <w:abstractNumId w:val="15"/>
  </w:num>
  <w:num w:numId="9" w16cid:durableId="1743680808">
    <w:abstractNumId w:val="24"/>
  </w:num>
  <w:num w:numId="10" w16cid:durableId="2087533445">
    <w:abstractNumId w:val="10"/>
  </w:num>
  <w:num w:numId="11" w16cid:durableId="932737766">
    <w:abstractNumId w:val="18"/>
  </w:num>
  <w:num w:numId="12" w16cid:durableId="1370257140">
    <w:abstractNumId w:val="18"/>
  </w:num>
  <w:num w:numId="13" w16cid:durableId="1653295252">
    <w:abstractNumId w:val="18"/>
  </w:num>
  <w:num w:numId="14" w16cid:durableId="1914392063">
    <w:abstractNumId w:val="18"/>
  </w:num>
  <w:num w:numId="15" w16cid:durableId="1105878461">
    <w:abstractNumId w:val="18"/>
  </w:num>
  <w:num w:numId="16" w16cid:durableId="1172380102">
    <w:abstractNumId w:val="4"/>
  </w:num>
  <w:num w:numId="17" w16cid:durableId="1653020421">
    <w:abstractNumId w:val="4"/>
  </w:num>
  <w:num w:numId="18" w16cid:durableId="1608467869">
    <w:abstractNumId w:val="23"/>
  </w:num>
  <w:num w:numId="19" w16cid:durableId="508063164">
    <w:abstractNumId w:val="20"/>
  </w:num>
  <w:num w:numId="20" w16cid:durableId="699818972">
    <w:abstractNumId w:val="17"/>
  </w:num>
  <w:num w:numId="21" w16cid:durableId="1691833340">
    <w:abstractNumId w:val="12"/>
  </w:num>
  <w:num w:numId="22" w16cid:durableId="943535119">
    <w:abstractNumId w:val="0"/>
  </w:num>
  <w:num w:numId="23" w16cid:durableId="1961305529">
    <w:abstractNumId w:val="13"/>
  </w:num>
  <w:num w:numId="24" w16cid:durableId="1909534045">
    <w:abstractNumId w:val="7"/>
  </w:num>
  <w:num w:numId="25" w16cid:durableId="1911958611">
    <w:abstractNumId w:val="3"/>
  </w:num>
  <w:num w:numId="26" w16cid:durableId="1024937303">
    <w:abstractNumId w:val="9"/>
  </w:num>
  <w:num w:numId="27" w16cid:durableId="461000866">
    <w:abstractNumId w:val="6"/>
  </w:num>
  <w:num w:numId="28" w16cid:durableId="16606471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8578141">
    <w:abstractNumId w:val="21"/>
  </w:num>
  <w:num w:numId="30" w16cid:durableId="1415544008">
    <w:abstractNumId w:val="8"/>
  </w:num>
  <w:num w:numId="31" w16cid:durableId="1600914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FVi8WkkwiTK+/wSb+41YnCWrnvmBP1YNbV53zywS3bZPN7PKiDfwuR6ppqbOyskeu/w+uOSkXWlgbIt4J8SJA==" w:salt="KLwu8au+2IcqXbwCKWowIg=="/>
  <w:defaultTabStop w:val="709"/>
  <w:autoHyphenation/>
  <w:hyphenationZone w:val="425"/>
  <w:noPunctuationKerning/>
  <w:characterSpacingControl w:val="doNotCompress"/>
  <w:hdrShapeDefaults>
    <o:shapedefaults v:ext="edit" spidmax="1228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737B"/>
    <w:rsid w:val="000114D3"/>
    <w:rsid w:val="00015835"/>
    <w:rsid w:val="00020030"/>
    <w:rsid w:val="000208D1"/>
    <w:rsid w:val="000221D8"/>
    <w:rsid w:val="00040199"/>
    <w:rsid w:val="000458BA"/>
    <w:rsid w:val="00046C8E"/>
    <w:rsid w:val="00055F6E"/>
    <w:rsid w:val="00063289"/>
    <w:rsid w:val="0006675C"/>
    <w:rsid w:val="00077B0F"/>
    <w:rsid w:val="00081305"/>
    <w:rsid w:val="00082054"/>
    <w:rsid w:val="000848E7"/>
    <w:rsid w:val="000A13CD"/>
    <w:rsid w:val="000A42AA"/>
    <w:rsid w:val="000A6750"/>
    <w:rsid w:val="000B050E"/>
    <w:rsid w:val="000B3A20"/>
    <w:rsid w:val="000B4ED7"/>
    <w:rsid w:val="000C1DB7"/>
    <w:rsid w:val="000D2978"/>
    <w:rsid w:val="000E2D2B"/>
    <w:rsid w:val="000F09EF"/>
    <w:rsid w:val="000F4670"/>
    <w:rsid w:val="001004EB"/>
    <w:rsid w:val="001028D9"/>
    <w:rsid w:val="00102F20"/>
    <w:rsid w:val="00106076"/>
    <w:rsid w:val="0010713A"/>
    <w:rsid w:val="00112952"/>
    <w:rsid w:val="00120D87"/>
    <w:rsid w:val="001225F6"/>
    <w:rsid w:val="00122AC5"/>
    <w:rsid w:val="00127C79"/>
    <w:rsid w:val="00134A47"/>
    <w:rsid w:val="00136E34"/>
    <w:rsid w:val="00140E8C"/>
    <w:rsid w:val="001426F7"/>
    <w:rsid w:val="00142E92"/>
    <w:rsid w:val="00146153"/>
    <w:rsid w:val="00147EFD"/>
    <w:rsid w:val="00151307"/>
    <w:rsid w:val="001623CB"/>
    <w:rsid w:val="00184C08"/>
    <w:rsid w:val="001A1EEE"/>
    <w:rsid w:val="001A6205"/>
    <w:rsid w:val="001A69C7"/>
    <w:rsid w:val="001B110F"/>
    <w:rsid w:val="001B705C"/>
    <w:rsid w:val="001C27AA"/>
    <w:rsid w:val="001C3E5C"/>
    <w:rsid w:val="001C3FD6"/>
    <w:rsid w:val="001C4F88"/>
    <w:rsid w:val="001C509D"/>
    <w:rsid w:val="001C51DE"/>
    <w:rsid w:val="001C6D89"/>
    <w:rsid w:val="001D2FA0"/>
    <w:rsid w:val="001D4450"/>
    <w:rsid w:val="001D58E4"/>
    <w:rsid w:val="001E080A"/>
    <w:rsid w:val="001E0C92"/>
    <w:rsid w:val="001F47CC"/>
    <w:rsid w:val="00205C87"/>
    <w:rsid w:val="00235561"/>
    <w:rsid w:val="00237FE3"/>
    <w:rsid w:val="002517FD"/>
    <w:rsid w:val="0025677C"/>
    <w:rsid w:val="00257739"/>
    <w:rsid w:val="00263542"/>
    <w:rsid w:val="00271EF6"/>
    <w:rsid w:val="002741AA"/>
    <w:rsid w:val="002748DF"/>
    <w:rsid w:val="00291B3F"/>
    <w:rsid w:val="00294374"/>
    <w:rsid w:val="00295323"/>
    <w:rsid w:val="002B0D1E"/>
    <w:rsid w:val="002C0F7B"/>
    <w:rsid w:val="002C33D9"/>
    <w:rsid w:val="002C403D"/>
    <w:rsid w:val="002C6070"/>
    <w:rsid w:val="002D224F"/>
    <w:rsid w:val="002D40E3"/>
    <w:rsid w:val="002E4302"/>
    <w:rsid w:val="002E5FB6"/>
    <w:rsid w:val="002F1EE7"/>
    <w:rsid w:val="002F4891"/>
    <w:rsid w:val="002F4952"/>
    <w:rsid w:val="00313B60"/>
    <w:rsid w:val="0031639B"/>
    <w:rsid w:val="003243F2"/>
    <w:rsid w:val="00325A99"/>
    <w:rsid w:val="00327698"/>
    <w:rsid w:val="003324C4"/>
    <w:rsid w:val="00342226"/>
    <w:rsid w:val="00350F96"/>
    <w:rsid w:val="003552CC"/>
    <w:rsid w:val="00355B76"/>
    <w:rsid w:val="00355C7F"/>
    <w:rsid w:val="00371BD0"/>
    <w:rsid w:val="003908B9"/>
    <w:rsid w:val="003A34D1"/>
    <w:rsid w:val="003A36E9"/>
    <w:rsid w:val="003B2EB0"/>
    <w:rsid w:val="003C0C16"/>
    <w:rsid w:val="003C483F"/>
    <w:rsid w:val="003D3A37"/>
    <w:rsid w:val="003D3E99"/>
    <w:rsid w:val="003E2CD4"/>
    <w:rsid w:val="003E4381"/>
    <w:rsid w:val="003E5E6B"/>
    <w:rsid w:val="003F1A7A"/>
    <w:rsid w:val="003F2B71"/>
    <w:rsid w:val="00401A20"/>
    <w:rsid w:val="00402441"/>
    <w:rsid w:val="0040269D"/>
    <w:rsid w:val="00402A1B"/>
    <w:rsid w:val="00422FD6"/>
    <w:rsid w:val="00424038"/>
    <w:rsid w:val="00424846"/>
    <w:rsid w:val="00424B3B"/>
    <w:rsid w:val="00440B6E"/>
    <w:rsid w:val="004431D1"/>
    <w:rsid w:val="00444219"/>
    <w:rsid w:val="0045228F"/>
    <w:rsid w:val="00452E01"/>
    <w:rsid w:val="00454471"/>
    <w:rsid w:val="00454D48"/>
    <w:rsid w:val="0045726B"/>
    <w:rsid w:val="004579EC"/>
    <w:rsid w:val="0046009A"/>
    <w:rsid w:val="0047055A"/>
    <w:rsid w:val="00480645"/>
    <w:rsid w:val="00480ABD"/>
    <w:rsid w:val="004818FE"/>
    <w:rsid w:val="004822D3"/>
    <w:rsid w:val="00486F9E"/>
    <w:rsid w:val="00492429"/>
    <w:rsid w:val="00492759"/>
    <w:rsid w:val="0049294E"/>
    <w:rsid w:val="004946EA"/>
    <w:rsid w:val="004A3CD8"/>
    <w:rsid w:val="004A4DFC"/>
    <w:rsid w:val="004A5549"/>
    <w:rsid w:val="004B2F5A"/>
    <w:rsid w:val="004B4297"/>
    <w:rsid w:val="004B63CF"/>
    <w:rsid w:val="004C1359"/>
    <w:rsid w:val="004C5609"/>
    <w:rsid w:val="004D1DD3"/>
    <w:rsid w:val="004E07A5"/>
    <w:rsid w:val="004E3711"/>
    <w:rsid w:val="004F1845"/>
    <w:rsid w:val="004F6411"/>
    <w:rsid w:val="00500C2B"/>
    <w:rsid w:val="005016E9"/>
    <w:rsid w:val="00512A8F"/>
    <w:rsid w:val="00520D3B"/>
    <w:rsid w:val="005333C9"/>
    <w:rsid w:val="005369EA"/>
    <w:rsid w:val="0054143A"/>
    <w:rsid w:val="00546219"/>
    <w:rsid w:val="00551927"/>
    <w:rsid w:val="00553111"/>
    <w:rsid w:val="00555309"/>
    <w:rsid w:val="005575B0"/>
    <w:rsid w:val="005633EE"/>
    <w:rsid w:val="00573601"/>
    <w:rsid w:val="005738E2"/>
    <w:rsid w:val="00574488"/>
    <w:rsid w:val="00575812"/>
    <w:rsid w:val="00576C66"/>
    <w:rsid w:val="00593613"/>
    <w:rsid w:val="005A32D4"/>
    <w:rsid w:val="005A4489"/>
    <w:rsid w:val="005A7DA0"/>
    <w:rsid w:val="005B6D1E"/>
    <w:rsid w:val="005C06B9"/>
    <w:rsid w:val="005C301C"/>
    <w:rsid w:val="005C3D01"/>
    <w:rsid w:val="005C41DA"/>
    <w:rsid w:val="005C60B4"/>
    <w:rsid w:val="005F32A5"/>
    <w:rsid w:val="005F41CD"/>
    <w:rsid w:val="00605DD3"/>
    <w:rsid w:val="00606550"/>
    <w:rsid w:val="00607EE7"/>
    <w:rsid w:val="00614636"/>
    <w:rsid w:val="00614A2A"/>
    <w:rsid w:val="006202CD"/>
    <w:rsid w:val="00622496"/>
    <w:rsid w:val="00626FE9"/>
    <w:rsid w:val="0063307D"/>
    <w:rsid w:val="00640260"/>
    <w:rsid w:val="006404C3"/>
    <w:rsid w:val="00643351"/>
    <w:rsid w:val="00645B07"/>
    <w:rsid w:val="0066119D"/>
    <w:rsid w:val="0066404B"/>
    <w:rsid w:val="00667DCD"/>
    <w:rsid w:val="00673689"/>
    <w:rsid w:val="0068180D"/>
    <w:rsid w:val="006A4995"/>
    <w:rsid w:val="006A5AED"/>
    <w:rsid w:val="006A66F3"/>
    <w:rsid w:val="006B7CF1"/>
    <w:rsid w:val="006C57CE"/>
    <w:rsid w:val="006D70A3"/>
    <w:rsid w:val="006E225F"/>
    <w:rsid w:val="006E4403"/>
    <w:rsid w:val="006E6799"/>
    <w:rsid w:val="006F0058"/>
    <w:rsid w:val="006F15FE"/>
    <w:rsid w:val="006F43C3"/>
    <w:rsid w:val="00705C3B"/>
    <w:rsid w:val="0071757E"/>
    <w:rsid w:val="00724CA7"/>
    <w:rsid w:val="00726701"/>
    <w:rsid w:val="00734EDE"/>
    <w:rsid w:val="007373A6"/>
    <w:rsid w:val="00746D56"/>
    <w:rsid w:val="007531D6"/>
    <w:rsid w:val="007573CB"/>
    <w:rsid w:val="007633C2"/>
    <w:rsid w:val="00771EF8"/>
    <w:rsid w:val="007753CA"/>
    <w:rsid w:val="00776817"/>
    <w:rsid w:val="0078194F"/>
    <w:rsid w:val="00782E76"/>
    <w:rsid w:val="0078695C"/>
    <w:rsid w:val="0079565D"/>
    <w:rsid w:val="007A6151"/>
    <w:rsid w:val="007B0E7A"/>
    <w:rsid w:val="007E61DB"/>
    <w:rsid w:val="007F72A1"/>
    <w:rsid w:val="00805C8A"/>
    <w:rsid w:val="0081723D"/>
    <w:rsid w:val="00821428"/>
    <w:rsid w:val="00821B81"/>
    <w:rsid w:val="00821F37"/>
    <w:rsid w:val="00826A99"/>
    <w:rsid w:val="00833398"/>
    <w:rsid w:val="008352C1"/>
    <w:rsid w:val="0085294A"/>
    <w:rsid w:val="00855915"/>
    <w:rsid w:val="008628C4"/>
    <w:rsid w:val="00864EB8"/>
    <w:rsid w:val="00884BA2"/>
    <w:rsid w:val="00895F34"/>
    <w:rsid w:val="00896385"/>
    <w:rsid w:val="008B1247"/>
    <w:rsid w:val="008B1F06"/>
    <w:rsid w:val="008B3295"/>
    <w:rsid w:val="008B4FE5"/>
    <w:rsid w:val="008C3FC4"/>
    <w:rsid w:val="008D3DCC"/>
    <w:rsid w:val="008D6FF0"/>
    <w:rsid w:val="008D764D"/>
    <w:rsid w:val="008F2E8E"/>
    <w:rsid w:val="008F52AA"/>
    <w:rsid w:val="008F6547"/>
    <w:rsid w:val="00901E73"/>
    <w:rsid w:val="00904037"/>
    <w:rsid w:val="00910F0B"/>
    <w:rsid w:val="009230CA"/>
    <w:rsid w:val="00955C6A"/>
    <w:rsid w:val="00962412"/>
    <w:rsid w:val="0097166A"/>
    <w:rsid w:val="009769C9"/>
    <w:rsid w:val="00977916"/>
    <w:rsid w:val="009916F5"/>
    <w:rsid w:val="009967E7"/>
    <w:rsid w:val="009974C5"/>
    <w:rsid w:val="009A2875"/>
    <w:rsid w:val="009A3215"/>
    <w:rsid w:val="009A33B4"/>
    <w:rsid w:val="009B277E"/>
    <w:rsid w:val="009C14BE"/>
    <w:rsid w:val="009D4A93"/>
    <w:rsid w:val="009E2438"/>
    <w:rsid w:val="00A00872"/>
    <w:rsid w:val="00A062D1"/>
    <w:rsid w:val="00A13893"/>
    <w:rsid w:val="00A13D33"/>
    <w:rsid w:val="00A16053"/>
    <w:rsid w:val="00A172EF"/>
    <w:rsid w:val="00A2330F"/>
    <w:rsid w:val="00A35836"/>
    <w:rsid w:val="00A43D21"/>
    <w:rsid w:val="00A5084B"/>
    <w:rsid w:val="00A56975"/>
    <w:rsid w:val="00A6592A"/>
    <w:rsid w:val="00A678FF"/>
    <w:rsid w:val="00A75824"/>
    <w:rsid w:val="00A90C84"/>
    <w:rsid w:val="00A97349"/>
    <w:rsid w:val="00AA0BC1"/>
    <w:rsid w:val="00AB3321"/>
    <w:rsid w:val="00AB4B05"/>
    <w:rsid w:val="00AC32D8"/>
    <w:rsid w:val="00AC56D5"/>
    <w:rsid w:val="00AC7F2D"/>
    <w:rsid w:val="00AD24B2"/>
    <w:rsid w:val="00AD3902"/>
    <w:rsid w:val="00AD584D"/>
    <w:rsid w:val="00AE4AF0"/>
    <w:rsid w:val="00AF759E"/>
    <w:rsid w:val="00B003C3"/>
    <w:rsid w:val="00B00B04"/>
    <w:rsid w:val="00B04FA7"/>
    <w:rsid w:val="00B057EE"/>
    <w:rsid w:val="00B14EF0"/>
    <w:rsid w:val="00B166E3"/>
    <w:rsid w:val="00B225FD"/>
    <w:rsid w:val="00B23558"/>
    <w:rsid w:val="00B23C01"/>
    <w:rsid w:val="00B24FC1"/>
    <w:rsid w:val="00B25917"/>
    <w:rsid w:val="00B40909"/>
    <w:rsid w:val="00B434E5"/>
    <w:rsid w:val="00B44191"/>
    <w:rsid w:val="00B52662"/>
    <w:rsid w:val="00B61D2B"/>
    <w:rsid w:val="00B63A3B"/>
    <w:rsid w:val="00B71216"/>
    <w:rsid w:val="00B75699"/>
    <w:rsid w:val="00B801C7"/>
    <w:rsid w:val="00B90E3D"/>
    <w:rsid w:val="00B939ED"/>
    <w:rsid w:val="00B96ADB"/>
    <w:rsid w:val="00BA5E42"/>
    <w:rsid w:val="00BB5AF2"/>
    <w:rsid w:val="00BC1653"/>
    <w:rsid w:val="00BC766B"/>
    <w:rsid w:val="00BD1E7F"/>
    <w:rsid w:val="00BE46EE"/>
    <w:rsid w:val="00BF4407"/>
    <w:rsid w:val="00C03428"/>
    <w:rsid w:val="00C06F88"/>
    <w:rsid w:val="00C101BF"/>
    <w:rsid w:val="00C23752"/>
    <w:rsid w:val="00C23939"/>
    <w:rsid w:val="00C246AC"/>
    <w:rsid w:val="00C250CF"/>
    <w:rsid w:val="00C26124"/>
    <w:rsid w:val="00C2678D"/>
    <w:rsid w:val="00C27985"/>
    <w:rsid w:val="00C30192"/>
    <w:rsid w:val="00C336C1"/>
    <w:rsid w:val="00C46E12"/>
    <w:rsid w:val="00C50590"/>
    <w:rsid w:val="00C621CB"/>
    <w:rsid w:val="00C70724"/>
    <w:rsid w:val="00C764C5"/>
    <w:rsid w:val="00C83E7E"/>
    <w:rsid w:val="00C85EB8"/>
    <w:rsid w:val="00C96E57"/>
    <w:rsid w:val="00C97458"/>
    <w:rsid w:val="00CB2B92"/>
    <w:rsid w:val="00CC01ED"/>
    <w:rsid w:val="00CC34FE"/>
    <w:rsid w:val="00CD163B"/>
    <w:rsid w:val="00CD5049"/>
    <w:rsid w:val="00CD54C7"/>
    <w:rsid w:val="00CD79A7"/>
    <w:rsid w:val="00CE01FA"/>
    <w:rsid w:val="00CE2048"/>
    <w:rsid w:val="00CE5894"/>
    <w:rsid w:val="00CE6B48"/>
    <w:rsid w:val="00CF64C4"/>
    <w:rsid w:val="00D05C74"/>
    <w:rsid w:val="00D136F4"/>
    <w:rsid w:val="00D14C96"/>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4764"/>
    <w:rsid w:val="00DD5025"/>
    <w:rsid w:val="00DD7B99"/>
    <w:rsid w:val="00DE067F"/>
    <w:rsid w:val="00DE2F64"/>
    <w:rsid w:val="00DE420C"/>
    <w:rsid w:val="00DE5BD9"/>
    <w:rsid w:val="00DF1654"/>
    <w:rsid w:val="00E02FAA"/>
    <w:rsid w:val="00E0794B"/>
    <w:rsid w:val="00E10FB2"/>
    <w:rsid w:val="00E1197E"/>
    <w:rsid w:val="00E2154D"/>
    <w:rsid w:val="00E25635"/>
    <w:rsid w:val="00E322E9"/>
    <w:rsid w:val="00E32C34"/>
    <w:rsid w:val="00E37C38"/>
    <w:rsid w:val="00E578EB"/>
    <w:rsid w:val="00E6087B"/>
    <w:rsid w:val="00E62414"/>
    <w:rsid w:val="00E67BBF"/>
    <w:rsid w:val="00E77286"/>
    <w:rsid w:val="00E801BA"/>
    <w:rsid w:val="00E82868"/>
    <w:rsid w:val="00E83B0B"/>
    <w:rsid w:val="00E85EBB"/>
    <w:rsid w:val="00E86C1E"/>
    <w:rsid w:val="00E9268B"/>
    <w:rsid w:val="00E93778"/>
    <w:rsid w:val="00E95376"/>
    <w:rsid w:val="00EA10EB"/>
    <w:rsid w:val="00EA328B"/>
    <w:rsid w:val="00EA32CD"/>
    <w:rsid w:val="00EB20B9"/>
    <w:rsid w:val="00EB3BDC"/>
    <w:rsid w:val="00EC7AED"/>
    <w:rsid w:val="00ED1D0C"/>
    <w:rsid w:val="00EE0F4D"/>
    <w:rsid w:val="00EF1112"/>
    <w:rsid w:val="00F009EB"/>
    <w:rsid w:val="00F00F5C"/>
    <w:rsid w:val="00F02F81"/>
    <w:rsid w:val="00F133C2"/>
    <w:rsid w:val="00F21669"/>
    <w:rsid w:val="00F23F39"/>
    <w:rsid w:val="00F32C49"/>
    <w:rsid w:val="00F360E0"/>
    <w:rsid w:val="00F404E8"/>
    <w:rsid w:val="00F46A6B"/>
    <w:rsid w:val="00F52C31"/>
    <w:rsid w:val="00F52EDE"/>
    <w:rsid w:val="00F558FB"/>
    <w:rsid w:val="00F56C52"/>
    <w:rsid w:val="00F627C1"/>
    <w:rsid w:val="00F7319C"/>
    <w:rsid w:val="00F8099D"/>
    <w:rsid w:val="00F8350E"/>
    <w:rsid w:val="00F83786"/>
    <w:rsid w:val="00F87A3A"/>
    <w:rsid w:val="00F92CF7"/>
    <w:rsid w:val="00F96FCE"/>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193FBCB0"/>
  <w15:docId w15:val="{4DF2B65A-3C64-49F1-BEC0-1C3D53FEF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uiPriority w:val="99"/>
    <w:semiHidden/>
    <w:rsid w:val="00EA10EB"/>
  </w:style>
  <w:style w:type="character" w:styleId="Funotenzeichen">
    <w:name w:val="footnote reference"/>
    <w:uiPriority w:val="99"/>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8F2E8E"/>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character" w:styleId="Platzhaltertext">
    <w:name w:val="Placeholder Text"/>
    <w:basedOn w:val="Absatz-Standardschriftart"/>
    <w:uiPriority w:val="99"/>
    <w:semiHidden/>
    <w:rsid w:val="002F4891"/>
    <w:rPr>
      <w:color w:val="808080"/>
    </w:rPr>
  </w:style>
  <w:style w:type="paragraph" w:styleId="Titel">
    <w:name w:val="Title"/>
    <w:basedOn w:val="Standard"/>
    <w:next w:val="Standard"/>
    <w:link w:val="TitelZchn"/>
    <w:uiPriority w:val="10"/>
    <w:qFormat/>
    <w:rsid w:val="00E93778"/>
    <w:pPr>
      <w:keepNext w:val="0"/>
      <w:spacing w:before="120" w:after="120" w:line="360" w:lineRule="auto"/>
      <w:contextualSpacing/>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E93778"/>
    <w:rPr>
      <w:rFonts w:ascii="Arial" w:eastAsiaTheme="majorEastAsia" w:hAnsi="Arial"/>
      <w:b/>
      <w:color w:val="000000" w:themeColor="text1"/>
      <w:spacing w:val="5"/>
      <w:kern w:val="28"/>
      <w:sz w:val="24"/>
      <w:szCs w:val="52"/>
      <w:lang w:eastAsia="en-US"/>
    </w:rPr>
  </w:style>
  <w:style w:type="character" w:customStyle="1" w:styleId="FunotentextZchn">
    <w:name w:val="Fußnotentext Zchn"/>
    <w:basedOn w:val="Absatz-Standardschriftart"/>
    <w:link w:val="Funotentext"/>
    <w:uiPriority w:val="99"/>
    <w:semiHidden/>
    <w:locked/>
    <w:rsid w:val="00E93778"/>
    <w:rPr>
      <w:rFonts w:ascii="Arial" w:hAnsi="Arial"/>
    </w:rPr>
  </w:style>
  <w:style w:type="paragraph" w:styleId="KeinLeerraum">
    <w:name w:val="No Spacing"/>
    <w:uiPriority w:val="1"/>
    <w:qFormat/>
    <w:rsid w:val="00E93778"/>
    <w:pPr>
      <w:spacing w:before="120" w:after="60" w:line="276" w:lineRule="auto"/>
      <w:jc w:val="both"/>
    </w:pPr>
    <w:rPr>
      <w:rFonts w:ascii="Arial" w:hAnsi="Arial"/>
      <w:szCs w:val="22"/>
      <w:lang w:eastAsia="en-US"/>
    </w:rPr>
  </w:style>
  <w:style w:type="paragraph" w:styleId="Kommentarthema">
    <w:name w:val="annotation subject"/>
    <w:basedOn w:val="Kommentartext"/>
    <w:next w:val="Kommentartext"/>
    <w:link w:val="KommentarthemaZchn"/>
    <w:uiPriority w:val="99"/>
    <w:semiHidden/>
    <w:unhideWhenUsed/>
    <w:rsid w:val="008B3295"/>
    <w:rPr>
      <w:b/>
      <w:bCs/>
    </w:rPr>
  </w:style>
  <w:style w:type="character" w:customStyle="1" w:styleId="KommentarthemaZchn">
    <w:name w:val="Kommentarthema Zchn"/>
    <w:basedOn w:val="KommentartextZchn"/>
    <w:link w:val="Kommentarthema"/>
    <w:uiPriority w:val="99"/>
    <w:semiHidden/>
    <w:rsid w:val="008B3295"/>
    <w:rPr>
      <w:rFonts w:ascii="Arial" w:hAnsi="Arial"/>
      <w:b/>
      <w:bCs/>
    </w:rPr>
  </w:style>
  <w:style w:type="paragraph" w:styleId="Textkrper-Einzug2">
    <w:name w:val="Body Text Indent 2"/>
    <w:basedOn w:val="Standard"/>
    <w:link w:val="Textkrper-Einzug2Zchn"/>
    <w:rsid w:val="00DD4764"/>
    <w:pPr>
      <w:keepNext w:val="0"/>
      <w:widowControl w:val="0"/>
      <w:spacing w:line="360" w:lineRule="auto"/>
      <w:ind w:left="360" w:firstLine="348"/>
    </w:pPr>
    <w:rPr>
      <w:rFonts w:ascii="Times New Roman" w:hAnsi="Times New Roman"/>
      <w:sz w:val="24"/>
    </w:rPr>
  </w:style>
  <w:style w:type="character" w:customStyle="1" w:styleId="Textkrper-Einzug2Zchn">
    <w:name w:val="Textkörper-Einzug 2 Zchn"/>
    <w:basedOn w:val="Absatz-Standardschriftart"/>
    <w:link w:val="Textkrper-Einzug2"/>
    <w:rsid w:val="00DD4764"/>
    <w:rPr>
      <w:sz w:val="24"/>
    </w:rPr>
  </w:style>
  <w:style w:type="character" w:styleId="Hyperlink">
    <w:name w:val="Hyperlink"/>
    <w:basedOn w:val="Absatz-Standardschriftart"/>
    <w:uiPriority w:val="99"/>
    <w:rsid w:val="00B939ED"/>
    <w:rPr>
      <w:color w:val="0000FF"/>
      <w:u w:val="single"/>
    </w:rPr>
  </w:style>
  <w:style w:type="character" w:styleId="BesuchterLink">
    <w:name w:val="FollowedHyperlink"/>
    <w:basedOn w:val="Absatz-Standardschriftart"/>
    <w:uiPriority w:val="99"/>
    <w:semiHidden/>
    <w:unhideWhenUsed/>
    <w:rsid w:val="00B939ED"/>
    <w:rPr>
      <w:color w:val="800080" w:themeColor="followedHyperlink"/>
      <w:u w:val="single"/>
    </w:rPr>
  </w:style>
  <w:style w:type="character" w:styleId="NichtaufgelsteErwhnung">
    <w:name w:val="Unresolved Mention"/>
    <w:basedOn w:val="Absatz-Standardschriftart"/>
    <w:uiPriority w:val="99"/>
    <w:semiHidden/>
    <w:unhideWhenUsed/>
    <w:rsid w:val="0066404B"/>
    <w:rPr>
      <w:color w:val="605E5C"/>
      <w:shd w:val="clear" w:color="auto" w:fill="E1DFDD"/>
    </w:rPr>
  </w:style>
  <w:style w:type="paragraph" w:styleId="Listenabsatz">
    <w:name w:val="List Paragraph"/>
    <w:basedOn w:val="Standard"/>
    <w:uiPriority w:val="34"/>
    <w:qFormat/>
    <w:rsid w:val="00ED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447441">
      <w:bodyDiv w:val="1"/>
      <w:marLeft w:val="0"/>
      <w:marRight w:val="0"/>
      <w:marTop w:val="0"/>
      <w:marBottom w:val="0"/>
      <w:divBdr>
        <w:top w:val="none" w:sz="0" w:space="0" w:color="auto"/>
        <w:left w:val="none" w:sz="0" w:space="0" w:color="auto"/>
        <w:bottom w:val="none" w:sz="0" w:space="0" w:color="auto"/>
        <w:right w:val="none" w:sz="0" w:space="0" w:color="auto"/>
      </w:divBdr>
    </w:div>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rustlog.de/" TargetMode="External"/><Relationship Id="rId4" Type="http://schemas.openxmlformats.org/officeDocument/2006/relationships/styles" Target="styles.xml"/><Relationship Id="rId9" Type="http://schemas.openxmlformats.org/officeDocument/2006/relationships/hyperlink" Target="http://www.blb.nrw.de/standard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A4311-2B06-466F-ABCF-E7D598C025D4}">
  <ds:schemaRefs>
    <ds:schemaRef ds:uri="http://schemas.openxmlformats.org/officeDocument/2006/bibliography"/>
  </ds:schemaRefs>
</ds:datastoreItem>
</file>

<file path=customXml/itemProps2.xml><?xml version="1.0" encoding="utf-8"?>
<ds:datastoreItem xmlns:ds="http://schemas.openxmlformats.org/officeDocument/2006/customXml" ds:itemID="{F04F8D9A-2046-4F1B-96C1-E949C949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4</Pages>
  <Words>2011</Words>
  <Characters>12672</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creator>Dorothea Fenner</dc:creator>
  <cp:lastModifiedBy>Koppi Jessica (BLB BI)</cp:lastModifiedBy>
  <cp:revision>3</cp:revision>
  <cp:lastPrinted>2013-07-26T08:22:00Z</cp:lastPrinted>
  <dcterms:created xsi:type="dcterms:W3CDTF">2026-08-20T07:12:00Z</dcterms:created>
  <dcterms:modified xsi:type="dcterms:W3CDTF">2026-09-11T07:08:00Z</dcterms:modified>
</cp:coreProperties>
</file>

<file path=docProps/custom.xml><?xml version="1.0" encoding="utf-8"?>
<Properties xmlns="http://schemas.openxmlformats.org/officeDocument/2006/custom-properties" xmlns:vt="http://schemas.openxmlformats.org/officeDocument/2006/docPropsVTypes">
  <property fmtid="{F21D9941-81F0-471A-ADEE-4E74B49217ED}" pid="100">
    <vt:lpwstr>nscale::8a2cb521-77013287-0177-0132a46e-0002::BLB$NOTSET$16764822$2$NOTSET::0::ECMP.blb.nrw.de::8443::nscalealinst1::SSO</vt:lpwstr>
  </property>
</Properties>
</file>